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A0B" w:rsidRPr="00625CBB" w:rsidRDefault="00735ECA" w:rsidP="00DD0A0B">
      <w:pPr>
        <w:spacing w:line="360" w:lineRule="auto"/>
        <w:ind w:right="226"/>
        <w:jc w:val="center"/>
        <w:rPr>
          <w:rFonts w:ascii="Calibri" w:hAnsi="Calibri" w:cs="Calibri"/>
          <w:b/>
          <w:sz w:val="40"/>
          <w:u w:val="single"/>
        </w:rPr>
      </w:pPr>
      <w:bookmarkStart w:id="0" w:name="_GoBack"/>
      <w:bookmarkEnd w:id="0"/>
      <w:r>
        <w:rPr>
          <w:noProof/>
          <w:lang w:eastAsia="el-GR"/>
        </w:rPr>
        <w:drawing>
          <wp:anchor distT="0" distB="0" distL="114300" distR="114300" simplePos="0" relativeHeight="251748352" behindDoc="0" locked="0" layoutInCell="1" allowOverlap="1">
            <wp:simplePos x="0" y="0"/>
            <wp:positionH relativeFrom="page">
              <wp:posOffset>7204710</wp:posOffset>
            </wp:positionH>
            <wp:positionV relativeFrom="paragraph">
              <wp:posOffset>-1329055</wp:posOffset>
            </wp:positionV>
            <wp:extent cx="358140" cy="11344275"/>
            <wp:effectExtent l="0" t="0" r="0" b="0"/>
            <wp:wrapNone/>
            <wp:docPr id="19" name="Picture 19"/>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rotWithShape="1">
                    <a:blip r:embed="rId9" cstate="print">
                      <a:extLst>
                        <a:ext uri="{28A0092B-C50C-407E-A947-70E740481C1C}">
                          <a14:useLocalDpi xmlns:a14="http://schemas.microsoft.com/office/drawing/2010/main" val="0"/>
                        </a:ext>
                      </a:extLst>
                    </a:blip>
                    <a:srcRect l="84373" t="7705" r="12477" b="6764"/>
                    <a:stretch/>
                  </pic:blipFill>
                  <pic:spPr bwMode="auto">
                    <a:xfrm flipH="1">
                      <a:off x="0" y="0"/>
                      <a:ext cx="358140" cy="1134427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l-GR"/>
        </w:rPr>
        <w:drawing>
          <wp:anchor distT="0" distB="0" distL="114300" distR="114300" simplePos="0" relativeHeight="251641856" behindDoc="0" locked="0" layoutInCell="1" allowOverlap="1">
            <wp:simplePos x="0" y="0"/>
            <wp:positionH relativeFrom="page">
              <wp:posOffset>-9525</wp:posOffset>
            </wp:positionH>
            <wp:positionV relativeFrom="paragraph">
              <wp:posOffset>-1329055</wp:posOffset>
            </wp:positionV>
            <wp:extent cx="397510" cy="11506200"/>
            <wp:effectExtent l="19050" t="0" r="2540" b="0"/>
            <wp:wrapNone/>
            <wp:docPr id="5" name="Picture 5"/>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rotWithShape="1">
                    <a:blip r:embed="rId9" cstate="print">
                      <a:extLst>
                        <a:ext uri="{28A0092B-C50C-407E-A947-70E740481C1C}">
                          <a14:useLocalDpi xmlns:a14="http://schemas.microsoft.com/office/drawing/2010/main" val="0"/>
                        </a:ext>
                      </a:extLst>
                    </a:blip>
                    <a:srcRect l="10980" t="8475" r="85698" b="7792"/>
                    <a:stretch/>
                  </pic:blipFill>
                  <pic:spPr bwMode="auto">
                    <a:xfrm>
                      <a:off x="0" y="0"/>
                      <a:ext cx="397510" cy="11506200"/>
                    </a:xfrm>
                    <a:prstGeom prst="rect">
                      <a:avLst/>
                    </a:prstGeom>
                    <a:ln>
                      <a:noFill/>
                    </a:ln>
                    <a:extLst>
                      <a:ext uri="{53640926-AAD7-44D8-BBD7-CCE9431645EC}">
                        <a14:shadowObscured xmlns:a14="http://schemas.microsoft.com/office/drawing/2010/main"/>
                      </a:ext>
                    </a:extLst>
                  </pic:spPr>
                </pic:pic>
              </a:graphicData>
            </a:graphic>
          </wp:anchor>
        </w:drawing>
      </w:r>
      <w:r w:rsidR="00DD0A0B">
        <w:rPr>
          <w:rFonts w:ascii="Calibri" w:hAnsi="Calibri" w:cs="Calibri"/>
          <w:b/>
          <w:sz w:val="40"/>
          <w:u w:val="single"/>
        </w:rPr>
        <w:t>ΔΕΛΤΙΟ ΤΥΠΟΥ</w:t>
      </w:r>
    </w:p>
    <w:p w:rsidR="00DD0A0B" w:rsidRPr="006336AD" w:rsidRDefault="00DD0A0B" w:rsidP="00DD0A0B">
      <w:pPr>
        <w:spacing w:line="360" w:lineRule="auto"/>
        <w:ind w:right="226"/>
        <w:jc w:val="center"/>
        <w:rPr>
          <w:rFonts w:ascii="Calibri" w:hAnsi="Calibri" w:cs="Calibri"/>
          <w:b/>
          <w:sz w:val="2"/>
          <w:u w:val="single"/>
        </w:rPr>
      </w:pPr>
    </w:p>
    <w:p w:rsidR="00DD0A0B" w:rsidRPr="009B3596" w:rsidRDefault="00DD0A0B" w:rsidP="00DD0A0B">
      <w:pPr>
        <w:spacing w:line="360" w:lineRule="auto"/>
        <w:jc w:val="center"/>
        <w:rPr>
          <w:rFonts w:ascii="Calibri" w:hAnsi="Calibri" w:cs="Calibri"/>
          <w:b/>
          <w:sz w:val="36"/>
          <w:szCs w:val="30"/>
        </w:rPr>
      </w:pPr>
      <w:r w:rsidRPr="009B3596">
        <w:rPr>
          <w:rFonts w:ascii="Calibri" w:hAnsi="Calibri" w:cs="Calibri"/>
          <w:b/>
          <w:sz w:val="36"/>
          <w:szCs w:val="30"/>
        </w:rPr>
        <w:t>Διαγωνισμός Βραβείων Κοινωνικής</w:t>
      </w:r>
      <w:r w:rsidR="00684C32" w:rsidRPr="00684C32">
        <w:rPr>
          <w:rFonts w:ascii="Calibri" w:hAnsi="Calibri" w:cs="Calibri"/>
          <w:b/>
          <w:sz w:val="36"/>
          <w:szCs w:val="30"/>
        </w:rPr>
        <w:t xml:space="preserve"> </w:t>
      </w:r>
      <w:r w:rsidRPr="009B3596">
        <w:rPr>
          <w:rFonts w:ascii="Calibri" w:hAnsi="Calibri" w:cs="Calibri"/>
          <w:b/>
          <w:sz w:val="36"/>
          <w:szCs w:val="30"/>
        </w:rPr>
        <w:t>Επιχειρηματικότητας</w:t>
      </w:r>
    </w:p>
    <w:p w:rsidR="00DD0A0B" w:rsidRPr="009B3596" w:rsidRDefault="00DD0A0B" w:rsidP="00DD0A0B">
      <w:pPr>
        <w:spacing w:line="360" w:lineRule="auto"/>
        <w:jc w:val="center"/>
        <w:rPr>
          <w:rFonts w:ascii="Calibri" w:hAnsi="Calibri" w:cs="Calibri"/>
          <w:b/>
          <w:sz w:val="36"/>
          <w:szCs w:val="30"/>
        </w:rPr>
      </w:pPr>
      <w:r w:rsidRPr="009B3596">
        <w:rPr>
          <w:rFonts w:ascii="Calibri" w:hAnsi="Calibri" w:cs="Calibri"/>
          <w:b/>
          <w:sz w:val="36"/>
          <w:szCs w:val="30"/>
        </w:rPr>
        <w:t>Social Business Excellence Awards 2014</w:t>
      </w:r>
    </w:p>
    <w:p w:rsidR="00B438D7" w:rsidRPr="00E32E77" w:rsidRDefault="00B438D7" w:rsidP="00DD0A0B">
      <w:pPr>
        <w:spacing w:line="360" w:lineRule="auto"/>
        <w:ind w:left="1843"/>
        <w:jc w:val="right"/>
        <w:rPr>
          <w:rFonts w:ascii="Calibri" w:hAnsi="Calibri" w:cs="Calibri"/>
          <w:i/>
          <w:sz w:val="12"/>
          <w:szCs w:val="30"/>
        </w:rPr>
      </w:pPr>
    </w:p>
    <w:p w:rsidR="00DD0A0B" w:rsidRPr="00455ABB" w:rsidRDefault="00DD0A0B" w:rsidP="00DD0A0B">
      <w:pPr>
        <w:spacing w:line="360" w:lineRule="auto"/>
        <w:ind w:left="1843"/>
        <w:jc w:val="right"/>
        <w:rPr>
          <w:rFonts w:ascii="Calibri" w:hAnsi="Calibri" w:cs="Calibri"/>
          <w:i/>
          <w:szCs w:val="30"/>
        </w:rPr>
      </w:pPr>
      <w:r w:rsidRPr="009B3596">
        <w:rPr>
          <w:rFonts w:ascii="Calibri" w:hAnsi="Calibri" w:cs="Calibri"/>
          <w:i/>
          <w:szCs w:val="30"/>
        </w:rPr>
        <w:t xml:space="preserve">  Μάθετε  περισσότερα για το θεσμό των βραβείων και δηλώστε </w:t>
      </w:r>
      <w:r w:rsidR="00B21E1B">
        <w:rPr>
          <w:rFonts w:ascii="Calibri" w:hAnsi="Calibri" w:cs="Calibri"/>
          <w:i/>
          <w:szCs w:val="30"/>
        </w:rPr>
        <w:t>συμμετοχή</w:t>
      </w:r>
      <w:r w:rsidRPr="009B3596">
        <w:rPr>
          <w:rFonts w:ascii="Calibri" w:hAnsi="Calibri" w:cs="Calibri"/>
          <w:i/>
          <w:szCs w:val="30"/>
        </w:rPr>
        <w:t xml:space="preserve"> στο</w:t>
      </w:r>
      <w:r w:rsidR="003C0145" w:rsidRPr="003C0145">
        <w:rPr>
          <w:rFonts w:ascii="Calibri" w:hAnsi="Calibri" w:cs="Calibri"/>
          <w:i/>
          <w:szCs w:val="30"/>
        </w:rPr>
        <w:t xml:space="preserve"> </w:t>
      </w:r>
      <w:r w:rsidR="00B21E1B">
        <w:rPr>
          <w:rFonts w:ascii="Calibri" w:hAnsi="Calibri" w:cs="Calibri"/>
          <w:i/>
          <w:szCs w:val="30"/>
        </w:rPr>
        <w:t xml:space="preserve">σύνδεσμο </w:t>
      </w:r>
      <w:r w:rsidRPr="009B3596">
        <w:rPr>
          <w:rFonts w:ascii="Calibri" w:hAnsi="Calibri" w:cs="Calibri"/>
          <w:i/>
          <w:szCs w:val="30"/>
        </w:rPr>
        <w:t xml:space="preserve"> </w:t>
      </w:r>
      <w:hyperlink r:id="rId10" w:history="1">
        <w:r w:rsidRPr="004008E0">
          <w:rPr>
            <w:rStyle w:val="Hyperlink"/>
            <w:rFonts w:ascii="Calibri" w:hAnsi="Calibri" w:cs="Calibri"/>
            <w:i/>
            <w:szCs w:val="30"/>
            <w:lang w:val="en-US"/>
          </w:rPr>
          <w:t>www</w:t>
        </w:r>
        <w:r w:rsidRPr="004008E0">
          <w:rPr>
            <w:rStyle w:val="Hyperlink"/>
            <w:rFonts w:ascii="Calibri" w:hAnsi="Calibri" w:cs="Calibri"/>
            <w:i/>
            <w:szCs w:val="30"/>
          </w:rPr>
          <w:t>.</w:t>
        </w:r>
        <w:r w:rsidRPr="004008E0">
          <w:rPr>
            <w:rStyle w:val="Hyperlink"/>
            <w:rFonts w:ascii="Calibri" w:hAnsi="Calibri" w:cs="Calibri"/>
            <w:i/>
            <w:szCs w:val="30"/>
            <w:lang w:val="en-US"/>
          </w:rPr>
          <w:t>social</w:t>
        </w:r>
        <w:r w:rsidRPr="004008E0">
          <w:rPr>
            <w:rStyle w:val="Hyperlink"/>
            <w:rFonts w:ascii="Calibri" w:hAnsi="Calibri" w:cs="Calibri"/>
            <w:i/>
            <w:szCs w:val="30"/>
          </w:rPr>
          <w:t>-</w:t>
        </w:r>
        <w:r w:rsidRPr="004008E0">
          <w:rPr>
            <w:rStyle w:val="Hyperlink"/>
            <w:rFonts w:ascii="Calibri" w:hAnsi="Calibri" w:cs="Calibri"/>
            <w:i/>
            <w:szCs w:val="30"/>
            <w:lang w:val="en-US"/>
          </w:rPr>
          <w:t>business</w:t>
        </w:r>
        <w:r w:rsidRPr="004008E0">
          <w:rPr>
            <w:rStyle w:val="Hyperlink"/>
            <w:rFonts w:ascii="Calibri" w:hAnsi="Calibri" w:cs="Calibri"/>
            <w:i/>
            <w:szCs w:val="30"/>
          </w:rPr>
          <w:t>-</w:t>
        </w:r>
        <w:r w:rsidRPr="004008E0">
          <w:rPr>
            <w:rStyle w:val="Hyperlink"/>
            <w:rFonts w:ascii="Calibri" w:hAnsi="Calibri" w:cs="Calibri"/>
            <w:i/>
            <w:szCs w:val="30"/>
            <w:lang w:val="en-US"/>
          </w:rPr>
          <w:t>awards</w:t>
        </w:r>
        <w:r w:rsidRPr="004008E0">
          <w:rPr>
            <w:rStyle w:val="Hyperlink"/>
            <w:rFonts w:ascii="Calibri" w:hAnsi="Calibri" w:cs="Calibri"/>
            <w:i/>
            <w:szCs w:val="30"/>
          </w:rPr>
          <w:t>.</w:t>
        </w:r>
        <w:r w:rsidRPr="004008E0">
          <w:rPr>
            <w:rStyle w:val="Hyperlink"/>
            <w:rFonts w:ascii="Calibri" w:hAnsi="Calibri" w:cs="Calibri"/>
            <w:i/>
            <w:szCs w:val="30"/>
            <w:lang w:val="en-US"/>
          </w:rPr>
          <w:t>gr</w:t>
        </w:r>
      </w:hyperlink>
      <w:r w:rsidRPr="00DB0811">
        <w:rPr>
          <w:rFonts w:ascii="Calibri" w:hAnsi="Calibri" w:cs="Calibri"/>
          <w:i/>
          <w:szCs w:val="30"/>
        </w:rPr>
        <w:t xml:space="preserve"> </w:t>
      </w:r>
      <w:r w:rsidRPr="009B3596">
        <w:rPr>
          <w:rFonts w:ascii="Calibri" w:hAnsi="Calibri" w:cs="Calibri"/>
          <w:i/>
          <w:szCs w:val="30"/>
        </w:rPr>
        <w:t xml:space="preserve"> </w:t>
      </w:r>
    </w:p>
    <w:p w:rsidR="00AB34DF" w:rsidRPr="00455ABB" w:rsidRDefault="00AB34DF" w:rsidP="00DD0A0B">
      <w:pPr>
        <w:spacing w:line="360" w:lineRule="auto"/>
        <w:ind w:left="1843"/>
        <w:jc w:val="right"/>
        <w:rPr>
          <w:rFonts w:ascii="Calibri" w:hAnsi="Calibri" w:cs="Calibri"/>
          <w:i/>
          <w:sz w:val="8"/>
          <w:szCs w:val="30"/>
        </w:rPr>
      </w:pPr>
    </w:p>
    <w:p w:rsidR="00DD0A0B" w:rsidRDefault="00DD0A0B" w:rsidP="00DD0A0B">
      <w:pPr>
        <w:spacing w:before="100" w:beforeAutospacing="1" w:after="100" w:afterAutospacing="1" w:line="360" w:lineRule="auto"/>
        <w:jc w:val="both"/>
        <w:rPr>
          <w:rFonts w:ascii="Calibri" w:hAnsi="Calibri" w:cs="Calibri"/>
        </w:rPr>
      </w:pPr>
      <w:r w:rsidRPr="00625FD1">
        <w:rPr>
          <w:rFonts w:ascii="Calibri" w:hAnsi="Calibri" w:cs="Calibri"/>
          <w:i/>
        </w:rPr>
        <w:t>Πέμπτη 29 Μαΐου, 2014</w:t>
      </w:r>
      <w:r w:rsidRPr="00625FD1">
        <w:rPr>
          <w:rFonts w:ascii="Calibri" w:hAnsi="Calibri" w:cs="Calibri"/>
        </w:rPr>
        <w:t>:</w:t>
      </w:r>
      <w:r w:rsidRPr="00982E99">
        <w:rPr>
          <w:rFonts w:ascii="Calibri" w:hAnsi="Calibri" w:cs="Calibri"/>
        </w:rPr>
        <w:t xml:space="preserve">  </w:t>
      </w:r>
      <w:r w:rsidRPr="009B3596">
        <w:rPr>
          <w:rFonts w:ascii="Calibri" w:hAnsi="Calibri" w:cs="Calibri"/>
          <w:b/>
        </w:rPr>
        <w:t>Ο θεσμός</w:t>
      </w:r>
      <w:r w:rsidRPr="00982E99">
        <w:rPr>
          <w:rFonts w:ascii="Calibri" w:hAnsi="Calibri" w:cs="Calibri"/>
        </w:rPr>
        <w:t xml:space="preserve"> των </w:t>
      </w:r>
      <w:r w:rsidRPr="009B3596">
        <w:rPr>
          <w:rFonts w:ascii="Calibri" w:hAnsi="Calibri" w:cs="Calibri"/>
          <w:b/>
        </w:rPr>
        <w:t>Βραβείων Κοινωνικής Επιχειρηματικότητας</w:t>
      </w:r>
      <w:r w:rsidRPr="00DB0811">
        <w:rPr>
          <w:rFonts w:ascii="Calibri" w:hAnsi="Calibri" w:cs="Calibri"/>
          <w:b/>
        </w:rPr>
        <w:t xml:space="preserve"> </w:t>
      </w:r>
      <w:r w:rsidRPr="009B3596">
        <w:rPr>
          <w:rFonts w:ascii="Calibri" w:hAnsi="Calibri" w:cs="Calibri"/>
          <w:b/>
        </w:rPr>
        <w:t xml:space="preserve">/ </w:t>
      </w:r>
      <w:r w:rsidRPr="009B3596">
        <w:rPr>
          <w:rFonts w:ascii="Calibri" w:hAnsi="Calibri" w:cs="Calibri"/>
          <w:b/>
          <w:lang w:val="en-US"/>
        </w:rPr>
        <w:t>Social</w:t>
      </w:r>
      <w:r w:rsidRPr="009B3596">
        <w:rPr>
          <w:rFonts w:ascii="Calibri" w:hAnsi="Calibri" w:cs="Calibri"/>
          <w:b/>
        </w:rPr>
        <w:t xml:space="preserve"> </w:t>
      </w:r>
      <w:r w:rsidRPr="009B3596">
        <w:rPr>
          <w:rFonts w:ascii="Calibri" w:hAnsi="Calibri" w:cs="Calibri"/>
          <w:b/>
          <w:lang w:val="en-US"/>
        </w:rPr>
        <w:t>Business</w:t>
      </w:r>
      <w:r w:rsidRPr="009B3596">
        <w:rPr>
          <w:rFonts w:ascii="Calibri" w:hAnsi="Calibri" w:cs="Calibri"/>
          <w:b/>
        </w:rPr>
        <w:t xml:space="preserve"> </w:t>
      </w:r>
      <w:r w:rsidRPr="009B3596">
        <w:rPr>
          <w:rFonts w:ascii="Calibri" w:hAnsi="Calibri" w:cs="Calibri"/>
          <w:b/>
          <w:lang w:val="en-US"/>
        </w:rPr>
        <w:t>Excellence</w:t>
      </w:r>
      <w:r w:rsidRPr="009B3596">
        <w:rPr>
          <w:rFonts w:ascii="Calibri" w:hAnsi="Calibri" w:cs="Calibri"/>
          <w:b/>
        </w:rPr>
        <w:t xml:space="preserve"> </w:t>
      </w:r>
      <w:r w:rsidRPr="009B3596">
        <w:rPr>
          <w:rFonts w:ascii="Calibri" w:hAnsi="Calibri" w:cs="Calibri"/>
          <w:b/>
          <w:lang w:val="en-US"/>
        </w:rPr>
        <w:t>Awards</w:t>
      </w:r>
      <w:r w:rsidRPr="009B3596">
        <w:rPr>
          <w:rFonts w:ascii="Calibri" w:hAnsi="Calibri" w:cs="Calibri"/>
          <w:b/>
        </w:rPr>
        <w:t xml:space="preserve"> 2014 </w:t>
      </w:r>
      <w:r w:rsidRPr="00982E99">
        <w:rPr>
          <w:rFonts w:ascii="Calibri" w:hAnsi="Calibri" w:cs="Calibri"/>
        </w:rPr>
        <w:t>παρουσιάστηκε σήμερα</w:t>
      </w:r>
      <w:r>
        <w:rPr>
          <w:rFonts w:ascii="Calibri" w:hAnsi="Calibri" w:cs="Calibri"/>
        </w:rPr>
        <w:t xml:space="preserve"> σ</w:t>
      </w:r>
      <w:r w:rsidRPr="00982E99">
        <w:rPr>
          <w:rFonts w:ascii="Calibri" w:hAnsi="Calibri" w:cs="Calibri"/>
        </w:rPr>
        <w:t>τη</w:t>
      </w:r>
      <w:r>
        <w:rPr>
          <w:rFonts w:ascii="Calibri" w:hAnsi="Calibri" w:cs="Calibri"/>
        </w:rPr>
        <w:t xml:space="preserve">ν εκδήλωση που φιλοξενήθηκε στο Εθνικό Ίδρυμα Ερευνών, στο πλαίσιο του </w:t>
      </w:r>
      <w:r w:rsidRPr="009B3596">
        <w:rPr>
          <w:rFonts w:ascii="Calibri" w:hAnsi="Calibri" w:cs="Calibri"/>
          <w:b/>
        </w:rPr>
        <w:t>2</w:t>
      </w:r>
      <w:r w:rsidRPr="009B3596">
        <w:rPr>
          <w:rFonts w:ascii="Calibri" w:hAnsi="Calibri" w:cs="Calibri"/>
          <w:b/>
          <w:vertAlign w:val="superscript"/>
        </w:rPr>
        <w:t>ου</w:t>
      </w:r>
      <w:r w:rsidRPr="009B3596">
        <w:rPr>
          <w:rFonts w:ascii="Calibri" w:hAnsi="Calibri" w:cs="Calibri"/>
          <w:b/>
        </w:rPr>
        <w:t xml:space="preserve"> Συνεδρίου «Επιχειρώντας Αλλιώς»</w:t>
      </w:r>
      <w:r>
        <w:rPr>
          <w:rFonts w:ascii="Calibri" w:hAnsi="Calibri" w:cs="Calibri"/>
        </w:rPr>
        <w:t xml:space="preserve"> που θα πραγματοποιηθεί το</w:t>
      </w:r>
      <w:r w:rsidR="00684C32">
        <w:rPr>
          <w:rFonts w:ascii="Calibri" w:hAnsi="Calibri" w:cs="Calibri"/>
        </w:rPr>
        <w:t>ν</w:t>
      </w:r>
      <w:r>
        <w:rPr>
          <w:rFonts w:ascii="Calibri" w:hAnsi="Calibri" w:cs="Calibri"/>
        </w:rPr>
        <w:t xml:space="preserve"> Νοέμβριο. </w:t>
      </w:r>
      <w:r w:rsidR="00E32E77">
        <w:rPr>
          <w:rFonts w:ascii="Calibri" w:hAnsi="Calibri" w:cs="Calibri"/>
        </w:rPr>
        <w:t>Τα βραβεία</w:t>
      </w:r>
      <w:r w:rsidRPr="00982E99">
        <w:rPr>
          <w:rFonts w:ascii="Calibri" w:hAnsi="Calibri" w:cs="Calibri"/>
        </w:rPr>
        <w:t xml:space="preserve"> </w:t>
      </w:r>
      <w:r w:rsidRPr="009B3596">
        <w:rPr>
          <w:rFonts w:ascii="Calibri" w:hAnsi="Calibri" w:cs="Calibri"/>
          <w:b/>
        </w:rPr>
        <w:t>θεσμοθετ</w:t>
      </w:r>
      <w:r w:rsidR="00E32E77">
        <w:rPr>
          <w:rFonts w:ascii="Calibri" w:hAnsi="Calibri" w:cs="Calibri"/>
          <w:b/>
        </w:rPr>
        <w:t>ούνται</w:t>
      </w:r>
      <w:r w:rsidRPr="00982E99">
        <w:rPr>
          <w:rFonts w:ascii="Calibri" w:hAnsi="Calibri" w:cs="Calibri"/>
        </w:rPr>
        <w:t xml:space="preserve"> για </w:t>
      </w:r>
      <w:r w:rsidRPr="009B3596">
        <w:rPr>
          <w:rFonts w:ascii="Calibri" w:hAnsi="Calibri" w:cs="Calibri"/>
          <w:b/>
        </w:rPr>
        <w:t>πρώτη φορά</w:t>
      </w:r>
      <w:r w:rsidRPr="00982E99">
        <w:rPr>
          <w:rFonts w:ascii="Calibri" w:hAnsi="Calibri" w:cs="Calibri"/>
        </w:rPr>
        <w:t xml:space="preserve"> στην Ελλάδα</w:t>
      </w:r>
      <w:r>
        <w:rPr>
          <w:rFonts w:ascii="Calibri" w:hAnsi="Calibri" w:cs="Calibri"/>
        </w:rPr>
        <w:t xml:space="preserve"> με κύριους στόχους την </w:t>
      </w:r>
      <w:r w:rsidRPr="009B3596">
        <w:rPr>
          <w:rFonts w:ascii="Calibri" w:hAnsi="Calibri" w:cs="Calibri"/>
          <w:b/>
        </w:rPr>
        <w:t>ανάδειξη</w:t>
      </w:r>
      <w:r>
        <w:rPr>
          <w:rFonts w:ascii="Calibri" w:hAnsi="Calibri" w:cs="Calibri"/>
        </w:rPr>
        <w:t xml:space="preserve"> και </w:t>
      </w:r>
      <w:r w:rsidRPr="009B3596">
        <w:rPr>
          <w:rFonts w:ascii="Calibri" w:hAnsi="Calibri" w:cs="Calibri"/>
          <w:b/>
        </w:rPr>
        <w:t>επιβράβευση</w:t>
      </w:r>
      <w:r>
        <w:rPr>
          <w:rFonts w:ascii="Calibri" w:hAnsi="Calibri" w:cs="Calibri"/>
        </w:rPr>
        <w:t xml:space="preserve"> </w:t>
      </w:r>
      <w:r w:rsidRPr="009B3596">
        <w:rPr>
          <w:rFonts w:ascii="Calibri" w:hAnsi="Calibri" w:cs="Calibri"/>
          <w:b/>
        </w:rPr>
        <w:t>βιώσιμων επιχειρηματικών σχεδίων</w:t>
      </w:r>
      <w:r>
        <w:rPr>
          <w:rFonts w:ascii="Calibri" w:hAnsi="Calibri" w:cs="Calibri"/>
        </w:rPr>
        <w:t xml:space="preserve"> υφιστάμενων ή υπό ίδρυση κοινωνικών επιχειρήσεων στην Ελλάδα</w:t>
      </w:r>
      <w:r w:rsidR="00E32E77">
        <w:rPr>
          <w:rFonts w:ascii="Calibri" w:hAnsi="Calibri" w:cs="Calibri"/>
        </w:rPr>
        <w:t xml:space="preserve"> και αποτελούν μία πρωτοβουλία</w:t>
      </w:r>
      <w:r>
        <w:rPr>
          <w:rFonts w:ascii="Calibri" w:hAnsi="Calibri" w:cs="Calibri"/>
        </w:rPr>
        <w:t xml:space="preserve"> το</w:t>
      </w:r>
      <w:r w:rsidR="00E32E77">
        <w:rPr>
          <w:rFonts w:ascii="Calibri" w:hAnsi="Calibri" w:cs="Calibri"/>
        </w:rPr>
        <w:t>υ</w:t>
      </w:r>
      <w:r>
        <w:rPr>
          <w:rFonts w:ascii="Calibri" w:hAnsi="Calibri" w:cs="Calibri"/>
        </w:rPr>
        <w:t xml:space="preserve"> </w:t>
      </w:r>
      <w:r>
        <w:rPr>
          <w:rFonts w:ascii="Calibri" w:hAnsi="Calibri" w:cs="Calibri"/>
          <w:lang w:val="en-US"/>
        </w:rPr>
        <w:t>British</w:t>
      </w:r>
      <w:r w:rsidRPr="00B31822">
        <w:rPr>
          <w:rFonts w:ascii="Calibri" w:hAnsi="Calibri" w:cs="Calibri"/>
        </w:rPr>
        <w:t xml:space="preserve"> </w:t>
      </w:r>
      <w:r>
        <w:rPr>
          <w:rFonts w:ascii="Calibri" w:hAnsi="Calibri" w:cs="Calibri"/>
          <w:lang w:val="en-US"/>
        </w:rPr>
        <w:t>Council</w:t>
      </w:r>
      <w:r>
        <w:rPr>
          <w:rFonts w:ascii="Calibri" w:hAnsi="Calibri" w:cs="Calibri"/>
        </w:rPr>
        <w:t xml:space="preserve"> και το</w:t>
      </w:r>
      <w:r w:rsidR="00E32E77">
        <w:rPr>
          <w:rFonts w:ascii="Calibri" w:hAnsi="Calibri" w:cs="Calibri"/>
        </w:rPr>
        <w:t>υ</w:t>
      </w:r>
      <w:r>
        <w:rPr>
          <w:rFonts w:ascii="Calibri" w:hAnsi="Calibri" w:cs="Calibri"/>
        </w:rPr>
        <w:t xml:space="preserve"> Εθνικ</w:t>
      </w:r>
      <w:r w:rsidR="00E32E77">
        <w:rPr>
          <w:rFonts w:ascii="Calibri" w:hAnsi="Calibri" w:cs="Calibri"/>
        </w:rPr>
        <w:t>ού</w:t>
      </w:r>
      <w:r>
        <w:rPr>
          <w:rFonts w:ascii="Calibri" w:hAnsi="Calibri" w:cs="Calibri"/>
        </w:rPr>
        <w:t xml:space="preserve"> Κέντρο</w:t>
      </w:r>
      <w:r w:rsidR="00E32E77">
        <w:rPr>
          <w:rFonts w:ascii="Calibri" w:hAnsi="Calibri" w:cs="Calibri"/>
        </w:rPr>
        <w:t>υ</w:t>
      </w:r>
      <w:r>
        <w:rPr>
          <w:rFonts w:ascii="Calibri" w:hAnsi="Calibri" w:cs="Calibri"/>
        </w:rPr>
        <w:t xml:space="preserve"> Τεκμηρίωσης</w:t>
      </w:r>
      <w:r w:rsidR="00B501FC" w:rsidRPr="00B501FC">
        <w:rPr>
          <w:rFonts w:ascii="Calibri" w:hAnsi="Calibri" w:cs="Calibri"/>
        </w:rPr>
        <w:t xml:space="preserve">, </w:t>
      </w:r>
      <w:r w:rsidR="00B501FC">
        <w:rPr>
          <w:rFonts w:ascii="Calibri" w:hAnsi="Calibri" w:cs="Calibri"/>
        </w:rPr>
        <w:t xml:space="preserve">συντονιστή του </w:t>
      </w:r>
      <w:r>
        <w:rPr>
          <w:rFonts w:ascii="Calibri" w:hAnsi="Calibri" w:cs="Calibri"/>
          <w:lang w:val="en-US"/>
        </w:rPr>
        <w:t>Enterprise</w:t>
      </w:r>
      <w:r w:rsidRPr="00B31822">
        <w:rPr>
          <w:rFonts w:ascii="Calibri" w:hAnsi="Calibri" w:cs="Calibri"/>
        </w:rPr>
        <w:t xml:space="preserve"> </w:t>
      </w:r>
      <w:r>
        <w:rPr>
          <w:rFonts w:ascii="Calibri" w:hAnsi="Calibri" w:cs="Calibri"/>
          <w:lang w:val="en-US"/>
        </w:rPr>
        <w:t>Europe</w:t>
      </w:r>
      <w:r w:rsidRPr="00B31822">
        <w:rPr>
          <w:rFonts w:ascii="Calibri" w:hAnsi="Calibri" w:cs="Calibri"/>
        </w:rPr>
        <w:t xml:space="preserve"> </w:t>
      </w:r>
      <w:r>
        <w:rPr>
          <w:rFonts w:ascii="Calibri" w:hAnsi="Calibri" w:cs="Calibri"/>
          <w:lang w:val="en-US"/>
        </w:rPr>
        <w:t>Network</w:t>
      </w:r>
      <w:r w:rsidRPr="00B31822">
        <w:rPr>
          <w:rFonts w:ascii="Calibri" w:hAnsi="Calibri" w:cs="Calibri"/>
        </w:rPr>
        <w:t>-</w:t>
      </w:r>
      <w:r>
        <w:rPr>
          <w:rFonts w:ascii="Calibri" w:hAnsi="Calibri" w:cs="Calibri"/>
          <w:lang w:val="en-US"/>
        </w:rPr>
        <w:t>Hellas</w:t>
      </w:r>
      <w:r>
        <w:rPr>
          <w:rFonts w:ascii="Calibri" w:hAnsi="Calibri" w:cs="Calibri"/>
        </w:rPr>
        <w:t>, σε συνεργασία με την Αναπτυξιακή Σύμπραξη ΠΡΟΣΒΑΣΙΣ</w:t>
      </w:r>
      <w:r w:rsidR="00684C32">
        <w:rPr>
          <w:rFonts w:ascii="Calibri" w:hAnsi="Calibri" w:cs="Calibri"/>
        </w:rPr>
        <w:t>,</w:t>
      </w:r>
      <w:r>
        <w:rPr>
          <w:rFonts w:ascii="Calibri" w:hAnsi="Calibri" w:cs="Calibri"/>
        </w:rPr>
        <w:t xml:space="preserve"> </w:t>
      </w:r>
      <w:r w:rsidR="00E32E77">
        <w:rPr>
          <w:rFonts w:ascii="Calibri" w:hAnsi="Calibri" w:cs="Calibri"/>
        </w:rPr>
        <w:t>και</w:t>
      </w:r>
      <w:r>
        <w:rPr>
          <w:rFonts w:ascii="Calibri" w:hAnsi="Calibri" w:cs="Calibri"/>
        </w:rPr>
        <w:t xml:space="preserve"> τελ</w:t>
      </w:r>
      <w:r w:rsidR="00E32E77">
        <w:rPr>
          <w:rFonts w:ascii="Calibri" w:hAnsi="Calibri" w:cs="Calibri"/>
        </w:rPr>
        <w:t>ούν</w:t>
      </w:r>
      <w:r>
        <w:rPr>
          <w:rFonts w:ascii="Calibri" w:hAnsi="Calibri" w:cs="Calibri"/>
        </w:rPr>
        <w:t xml:space="preserve"> </w:t>
      </w:r>
      <w:r w:rsidRPr="00982E99">
        <w:rPr>
          <w:rFonts w:ascii="Calibri" w:hAnsi="Calibri" w:cs="Calibri"/>
        </w:rPr>
        <w:t>υπό την Αιγίδα του Υπουργείου Αν</w:t>
      </w:r>
      <w:r>
        <w:rPr>
          <w:rFonts w:ascii="Calibri" w:hAnsi="Calibri" w:cs="Calibri"/>
        </w:rPr>
        <w:t>άπτυξης και Ανταγωνιστικότητας.</w:t>
      </w:r>
    </w:p>
    <w:p w:rsidR="00DD0A0B" w:rsidRDefault="00DD0A0B" w:rsidP="00DD0A0B">
      <w:pPr>
        <w:spacing w:before="100" w:beforeAutospacing="1" w:after="100" w:afterAutospacing="1" w:line="360" w:lineRule="auto"/>
        <w:jc w:val="both"/>
        <w:rPr>
          <w:rFonts w:ascii="Calibri" w:hAnsi="Calibri" w:cs="Calibri"/>
        </w:rPr>
      </w:pPr>
      <w:r>
        <w:rPr>
          <w:rFonts w:ascii="Calibri" w:hAnsi="Calibri" w:cs="Calibri"/>
        </w:rPr>
        <w:t xml:space="preserve">Ειδικότερα, ο </w:t>
      </w:r>
      <w:r w:rsidR="00E32E77">
        <w:rPr>
          <w:rFonts w:ascii="Calibri" w:hAnsi="Calibri" w:cs="Calibri"/>
        </w:rPr>
        <w:t>θεσμός</w:t>
      </w:r>
      <w:r>
        <w:rPr>
          <w:rFonts w:ascii="Calibri" w:hAnsi="Calibri" w:cs="Calibri"/>
        </w:rPr>
        <w:t xml:space="preserve"> των βραβείων αποσκοπεί στην </w:t>
      </w:r>
      <w:r w:rsidRPr="009B3596">
        <w:rPr>
          <w:rFonts w:ascii="Calibri" w:hAnsi="Calibri" w:cs="Calibri"/>
          <w:b/>
        </w:rPr>
        <w:t>παρουσίαση</w:t>
      </w:r>
      <w:r>
        <w:rPr>
          <w:rFonts w:ascii="Calibri" w:hAnsi="Calibri" w:cs="Calibri"/>
        </w:rPr>
        <w:t xml:space="preserve">  </w:t>
      </w:r>
      <w:r w:rsidRPr="00625FD1">
        <w:rPr>
          <w:rFonts w:ascii="Calibri" w:hAnsi="Calibri" w:cs="Calibri"/>
          <w:b/>
        </w:rPr>
        <w:t>έμπειρων</w:t>
      </w:r>
      <w:r>
        <w:rPr>
          <w:rFonts w:ascii="Calibri" w:hAnsi="Calibri" w:cs="Calibri"/>
        </w:rPr>
        <w:t xml:space="preserve"> αλλά και </w:t>
      </w:r>
      <w:r w:rsidRPr="00625FD1">
        <w:rPr>
          <w:rFonts w:ascii="Calibri" w:hAnsi="Calibri" w:cs="Calibri"/>
          <w:b/>
        </w:rPr>
        <w:t>νέων</w:t>
      </w:r>
      <w:r>
        <w:rPr>
          <w:rFonts w:ascii="Calibri" w:hAnsi="Calibri" w:cs="Calibri"/>
        </w:rPr>
        <w:t xml:space="preserve"> </w:t>
      </w:r>
      <w:r w:rsidRPr="00625FD1">
        <w:rPr>
          <w:rFonts w:ascii="Calibri" w:hAnsi="Calibri" w:cs="Calibri"/>
          <w:b/>
        </w:rPr>
        <w:t>κοινωνικών επιχειρηματιών</w:t>
      </w:r>
      <w:r w:rsidR="0002714D">
        <w:rPr>
          <w:rFonts w:ascii="Calibri" w:hAnsi="Calibri" w:cs="Calibri"/>
          <w:b/>
        </w:rPr>
        <w:t>,</w:t>
      </w:r>
      <w:r>
        <w:rPr>
          <w:rFonts w:ascii="Calibri" w:hAnsi="Calibri" w:cs="Calibri"/>
        </w:rPr>
        <w:t xml:space="preserve"> στην </w:t>
      </w:r>
      <w:r w:rsidRPr="009B3596">
        <w:rPr>
          <w:rFonts w:ascii="Calibri" w:hAnsi="Calibri" w:cs="Calibri"/>
          <w:b/>
        </w:rPr>
        <w:t>επιβράβευση</w:t>
      </w:r>
      <w:r w:rsidR="00601F88">
        <w:rPr>
          <w:rFonts w:ascii="Calibri" w:hAnsi="Calibri" w:cs="Calibri"/>
        </w:rPr>
        <w:t xml:space="preserve"> </w:t>
      </w:r>
      <w:r w:rsidR="00455ABB">
        <w:rPr>
          <w:rFonts w:ascii="Calibri" w:hAnsi="Calibri" w:cs="Calibri"/>
        </w:rPr>
        <w:t xml:space="preserve">των </w:t>
      </w:r>
      <w:r w:rsidRPr="009B3596">
        <w:rPr>
          <w:rFonts w:ascii="Calibri" w:hAnsi="Calibri" w:cs="Calibri"/>
          <w:b/>
        </w:rPr>
        <w:t>καινοτόμων ιδεών</w:t>
      </w:r>
      <w:r w:rsidR="00601F88">
        <w:rPr>
          <w:rFonts w:ascii="Calibri" w:hAnsi="Calibri" w:cs="Calibri"/>
        </w:rPr>
        <w:t xml:space="preserve"> που</w:t>
      </w:r>
      <w:r w:rsidR="00601F88" w:rsidRPr="00601F88">
        <w:rPr>
          <w:rFonts w:ascii="Calibri" w:hAnsi="Calibri" w:cs="Calibri"/>
        </w:rPr>
        <w:t xml:space="preserve"> </w:t>
      </w:r>
      <w:r>
        <w:rPr>
          <w:rFonts w:ascii="Calibri" w:hAnsi="Calibri" w:cs="Calibri"/>
        </w:rPr>
        <w:t xml:space="preserve">αναπτύσσουν προς </w:t>
      </w:r>
      <w:r w:rsidRPr="009B3596">
        <w:rPr>
          <w:rFonts w:ascii="Calibri" w:hAnsi="Calibri" w:cs="Calibri"/>
          <w:b/>
        </w:rPr>
        <w:t>όφελος της κοινωνίας</w:t>
      </w:r>
      <w:r>
        <w:rPr>
          <w:rFonts w:ascii="Calibri" w:hAnsi="Calibri" w:cs="Calibri"/>
        </w:rPr>
        <w:t xml:space="preserve"> και στην </w:t>
      </w:r>
      <w:r w:rsidR="0002714D">
        <w:rPr>
          <w:rFonts w:ascii="Calibri" w:hAnsi="Calibri" w:cs="Calibri"/>
        </w:rPr>
        <w:t xml:space="preserve">ανάδειξη </w:t>
      </w:r>
      <w:r>
        <w:rPr>
          <w:rFonts w:ascii="Calibri" w:hAnsi="Calibri" w:cs="Calibri"/>
        </w:rPr>
        <w:t xml:space="preserve">της κοινωνικής επιχειρηματικότητας ως </w:t>
      </w:r>
      <w:r w:rsidRPr="009B3596">
        <w:rPr>
          <w:rFonts w:ascii="Calibri" w:hAnsi="Calibri" w:cs="Calibri"/>
          <w:b/>
        </w:rPr>
        <w:t>βασικ</w:t>
      </w:r>
      <w:r w:rsidR="0002714D">
        <w:rPr>
          <w:rFonts w:ascii="Calibri" w:hAnsi="Calibri" w:cs="Calibri"/>
          <w:b/>
        </w:rPr>
        <w:t>ού</w:t>
      </w:r>
      <w:r w:rsidRPr="009B3596">
        <w:rPr>
          <w:rFonts w:ascii="Calibri" w:hAnsi="Calibri" w:cs="Calibri"/>
          <w:b/>
        </w:rPr>
        <w:t xml:space="preserve"> πυλώνα </w:t>
      </w:r>
      <w:r>
        <w:rPr>
          <w:rFonts w:ascii="Calibri" w:hAnsi="Calibri" w:cs="Calibri"/>
        </w:rPr>
        <w:t xml:space="preserve">για την </w:t>
      </w:r>
      <w:r w:rsidRPr="009B3596">
        <w:rPr>
          <w:rFonts w:ascii="Calibri" w:hAnsi="Calibri" w:cs="Calibri"/>
          <w:b/>
        </w:rPr>
        <w:t>αύξηση</w:t>
      </w:r>
      <w:r>
        <w:rPr>
          <w:rFonts w:ascii="Calibri" w:hAnsi="Calibri" w:cs="Calibri"/>
        </w:rPr>
        <w:t xml:space="preserve"> της </w:t>
      </w:r>
      <w:r w:rsidRPr="009B3596">
        <w:rPr>
          <w:rFonts w:ascii="Calibri" w:hAnsi="Calibri" w:cs="Calibri"/>
          <w:b/>
        </w:rPr>
        <w:t>απασχόλησης</w:t>
      </w:r>
      <w:r>
        <w:rPr>
          <w:rFonts w:ascii="Calibri" w:hAnsi="Calibri" w:cs="Calibri"/>
        </w:rPr>
        <w:t xml:space="preserve"> και</w:t>
      </w:r>
      <w:r w:rsidR="00E32E77">
        <w:rPr>
          <w:rFonts w:ascii="Calibri" w:hAnsi="Calibri" w:cs="Calibri"/>
        </w:rPr>
        <w:t xml:space="preserve"> τη</w:t>
      </w:r>
      <w:r w:rsidR="0002714D">
        <w:rPr>
          <w:rFonts w:ascii="Calibri" w:hAnsi="Calibri" w:cs="Calibri"/>
        </w:rPr>
        <w:t>ν</w:t>
      </w:r>
      <w:r w:rsidR="00E32E77">
        <w:rPr>
          <w:rFonts w:ascii="Calibri" w:hAnsi="Calibri" w:cs="Calibri"/>
        </w:rPr>
        <w:t xml:space="preserve"> αντιμετώπιση</w:t>
      </w:r>
      <w:r>
        <w:rPr>
          <w:rFonts w:ascii="Calibri" w:hAnsi="Calibri" w:cs="Calibri"/>
        </w:rPr>
        <w:t xml:space="preserve"> του </w:t>
      </w:r>
      <w:r w:rsidRPr="009B3596">
        <w:rPr>
          <w:rFonts w:ascii="Calibri" w:hAnsi="Calibri" w:cs="Calibri"/>
          <w:b/>
        </w:rPr>
        <w:t>κοινωνικού αποκλεισμού</w:t>
      </w:r>
      <w:r>
        <w:rPr>
          <w:rFonts w:ascii="Calibri" w:hAnsi="Calibri" w:cs="Calibri"/>
        </w:rPr>
        <w:t>.</w:t>
      </w:r>
    </w:p>
    <w:p w:rsidR="00B438D7" w:rsidRPr="00E32E77" w:rsidRDefault="00B438D7" w:rsidP="00DD0A0B">
      <w:pPr>
        <w:spacing w:before="100" w:beforeAutospacing="1" w:after="100" w:afterAutospacing="1" w:line="360" w:lineRule="auto"/>
        <w:jc w:val="both"/>
        <w:rPr>
          <w:rFonts w:ascii="Calibri" w:hAnsi="Calibri" w:cs="Calibri"/>
          <w:sz w:val="6"/>
        </w:rPr>
      </w:pPr>
    </w:p>
    <w:p w:rsidR="00883739" w:rsidRPr="00455ABB" w:rsidRDefault="00883739" w:rsidP="00DD0A0B">
      <w:pPr>
        <w:spacing w:before="100" w:beforeAutospacing="1" w:after="100" w:afterAutospacing="1" w:line="360" w:lineRule="auto"/>
        <w:jc w:val="both"/>
        <w:rPr>
          <w:rFonts w:ascii="Calibri" w:hAnsi="Calibri" w:cs="Calibri"/>
        </w:rPr>
      </w:pPr>
    </w:p>
    <w:p w:rsidR="00DD0A0B" w:rsidRPr="00503AAE" w:rsidRDefault="00DD0A0B" w:rsidP="00DD0A0B">
      <w:pPr>
        <w:spacing w:before="100" w:beforeAutospacing="1" w:after="100" w:afterAutospacing="1" w:line="360" w:lineRule="auto"/>
        <w:jc w:val="both"/>
        <w:rPr>
          <w:rFonts w:ascii="Calibri" w:hAnsi="Calibri" w:cs="Calibri"/>
        </w:rPr>
      </w:pPr>
      <w:r>
        <w:rPr>
          <w:rFonts w:ascii="Calibri" w:hAnsi="Calibri" w:cs="Calibri"/>
        </w:rPr>
        <w:t xml:space="preserve">Παράλληλα, στοχεύει στη </w:t>
      </w:r>
      <w:r w:rsidRPr="009B3596">
        <w:rPr>
          <w:rFonts w:ascii="Calibri" w:hAnsi="Calibri" w:cs="Calibri"/>
          <w:b/>
        </w:rPr>
        <w:t>στήριξη</w:t>
      </w:r>
      <w:r>
        <w:rPr>
          <w:rFonts w:ascii="Calibri" w:hAnsi="Calibri" w:cs="Calibri"/>
        </w:rPr>
        <w:t xml:space="preserve"> της </w:t>
      </w:r>
      <w:r w:rsidRPr="009B3596">
        <w:rPr>
          <w:rFonts w:ascii="Calibri" w:hAnsi="Calibri" w:cs="Calibri"/>
          <w:b/>
        </w:rPr>
        <w:t>δημιουργικής επιχειρηματικότητας</w:t>
      </w:r>
      <w:r>
        <w:rPr>
          <w:rFonts w:ascii="Calibri" w:hAnsi="Calibri" w:cs="Calibri"/>
        </w:rPr>
        <w:t xml:space="preserve"> που συνδυάζει την παραγωγή </w:t>
      </w:r>
      <w:r w:rsidRPr="009B3596">
        <w:rPr>
          <w:rFonts w:ascii="Calibri" w:hAnsi="Calibri" w:cs="Calibri"/>
          <w:b/>
        </w:rPr>
        <w:t>οικονομικής υπεραξίας</w:t>
      </w:r>
      <w:r>
        <w:rPr>
          <w:rFonts w:ascii="Calibri" w:hAnsi="Calibri" w:cs="Calibri"/>
        </w:rPr>
        <w:t xml:space="preserve">, με </w:t>
      </w:r>
      <w:r w:rsidRPr="009B3596">
        <w:rPr>
          <w:rFonts w:ascii="Calibri" w:hAnsi="Calibri" w:cs="Calibri"/>
          <w:b/>
        </w:rPr>
        <w:t xml:space="preserve">μετρήσιμο κοινωνικό αντίκτυπο </w:t>
      </w:r>
      <w:r>
        <w:rPr>
          <w:rFonts w:ascii="Calibri" w:hAnsi="Calibri" w:cs="Calibri"/>
        </w:rPr>
        <w:t>και στη</w:t>
      </w:r>
      <w:r w:rsidRPr="009B3596">
        <w:rPr>
          <w:rFonts w:ascii="Calibri" w:hAnsi="Calibri" w:cs="Calibri"/>
          <w:b/>
        </w:rPr>
        <w:t xml:space="preserve"> δημιουργία </w:t>
      </w:r>
      <w:r>
        <w:rPr>
          <w:rFonts w:ascii="Calibri" w:hAnsi="Calibri" w:cs="Calibri"/>
        </w:rPr>
        <w:t xml:space="preserve">ενός </w:t>
      </w:r>
      <w:r w:rsidRPr="009B3596">
        <w:rPr>
          <w:rFonts w:ascii="Calibri" w:hAnsi="Calibri" w:cs="Calibri"/>
          <w:b/>
        </w:rPr>
        <w:t>δικτύου συνεργασίας</w:t>
      </w:r>
      <w:r>
        <w:rPr>
          <w:rFonts w:ascii="Calibri" w:hAnsi="Calibri" w:cs="Calibri"/>
        </w:rPr>
        <w:t xml:space="preserve"> και </w:t>
      </w:r>
      <w:r w:rsidRPr="009B3596">
        <w:rPr>
          <w:rFonts w:ascii="Calibri" w:hAnsi="Calibri" w:cs="Calibri"/>
          <w:b/>
        </w:rPr>
        <w:t>δικτύωσης</w:t>
      </w:r>
      <w:r>
        <w:rPr>
          <w:rFonts w:ascii="Calibri" w:hAnsi="Calibri" w:cs="Calibri"/>
        </w:rPr>
        <w:t xml:space="preserve"> μεταξύ των νέων κοινωνικών επιχειρηματιών, των φορέων καινοτομίας, των θεσμικών φορέων, των μεγάλων επιχειρήσεων</w:t>
      </w:r>
      <w:r w:rsidR="00E32E77">
        <w:rPr>
          <w:rFonts w:ascii="Calibri" w:hAnsi="Calibri" w:cs="Calibri"/>
        </w:rPr>
        <w:t xml:space="preserve"> σε Ελλάδα και εξωτερικό</w:t>
      </w:r>
      <w:r>
        <w:rPr>
          <w:rFonts w:ascii="Calibri" w:hAnsi="Calibri" w:cs="Calibri"/>
        </w:rPr>
        <w:t>.</w:t>
      </w:r>
      <w:r w:rsidRPr="00783B2E">
        <w:rPr>
          <w:rFonts w:ascii="Calibri" w:hAnsi="Calibri" w:cs="Calibri"/>
        </w:rPr>
        <w:t xml:space="preserve"> </w:t>
      </w:r>
    </w:p>
    <w:p w:rsidR="00DD0A0B" w:rsidRPr="00684C32" w:rsidRDefault="00DD0A0B" w:rsidP="00DD0A0B">
      <w:pPr>
        <w:spacing w:before="100" w:beforeAutospacing="1" w:after="100" w:afterAutospacing="1" w:line="360" w:lineRule="auto"/>
        <w:jc w:val="both"/>
        <w:rPr>
          <w:rFonts w:ascii="Calibri" w:hAnsi="Calibri" w:cs="Calibri"/>
          <w:b/>
          <w:sz w:val="26"/>
          <w:szCs w:val="26"/>
          <w:u w:val="single"/>
        </w:rPr>
      </w:pPr>
      <w:r w:rsidRPr="00684C32">
        <w:rPr>
          <w:rFonts w:ascii="Calibri" w:hAnsi="Calibri" w:cs="Calibri"/>
          <w:b/>
          <w:sz w:val="26"/>
          <w:szCs w:val="26"/>
          <w:u w:val="single"/>
        </w:rPr>
        <w:t>Βραβεία</w:t>
      </w:r>
    </w:p>
    <w:p w:rsidR="00DD0A0B" w:rsidRPr="00E32E77" w:rsidRDefault="00E32E77" w:rsidP="00DD0A0B">
      <w:pPr>
        <w:spacing w:before="100" w:beforeAutospacing="1" w:after="100" w:afterAutospacing="1" w:line="360" w:lineRule="auto"/>
        <w:jc w:val="both"/>
        <w:rPr>
          <w:rFonts w:ascii="Calibri" w:hAnsi="Calibri" w:cs="Calibri"/>
        </w:rPr>
      </w:pPr>
      <w:r>
        <w:rPr>
          <w:rFonts w:ascii="Calibri" w:hAnsi="Calibri" w:cs="Calibri"/>
        </w:rPr>
        <w:t>Οι</w:t>
      </w:r>
      <w:r w:rsidRPr="0002714D">
        <w:rPr>
          <w:rFonts w:ascii="Calibri" w:hAnsi="Calibri" w:cs="Calibri"/>
        </w:rPr>
        <w:t xml:space="preserve"> </w:t>
      </w:r>
      <w:r>
        <w:rPr>
          <w:rFonts w:ascii="Calibri" w:hAnsi="Calibri" w:cs="Calibri"/>
        </w:rPr>
        <w:t>κατηγορίες</w:t>
      </w:r>
      <w:r w:rsidRPr="0002714D">
        <w:rPr>
          <w:rFonts w:ascii="Calibri" w:hAnsi="Calibri" w:cs="Calibri"/>
        </w:rPr>
        <w:t xml:space="preserve"> </w:t>
      </w:r>
      <w:r>
        <w:rPr>
          <w:rFonts w:ascii="Calibri" w:hAnsi="Calibri" w:cs="Calibri"/>
        </w:rPr>
        <w:t>των</w:t>
      </w:r>
      <w:r w:rsidRPr="0002714D">
        <w:rPr>
          <w:rFonts w:ascii="Calibri" w:hAnsi="Calibri" w:cs="Calibri"/>
        </w:rPr>
        <w:t xml:space="preserve"> </w:t>
      </w:r>
      <w:r w:rsidR="00DD0A0B" w:rsidRPr="0002714D">
        <w:rPr>
          <w:rFonts w:ascii="Calibri" w:hAnsi="Calibri" w:cs="Calibri"/>
        </w:rPr>
        <w:t xml:space="preserve"> </w:t>
      </w:r>
      <w:r w:rsidR="00DD0A0B" w:rsidRPr="00625FD1">
        <w:rPr>
          <w:rFonts w:ascii="Calibri" w:hAnsi="Calibri" w:cs="Calibri"/>
          <w:b/>
          <w:lang w:val="en-US"/>
        </w:rPr>
        <w:t>Social</w:t>
      </w:r>
      <w:r w:rsidR="00DD0A0B" w:rsidRPr="0002714D">
        <w:rPr>
          <w:rFonts w:ascii="Calibri" w:hAnsi="Calibri" w:cs="Calibri"/>
          <w:b/>
        </w:rPr>
        <w:t xml:space="preserve"> </w:t>
      </w:r>
      <w:r w:rsidR="00DD0A0B" w:rsidRPr="00625FD1">
        <w:rPr>
          <w:rFonts w:ascii="Calibri" w:hAnsi="Calibri" w:cs="Calibri"/>
          <w:b/>
          <w:lang w:val="en-US"/>
        </w:rPr>
        <w:t>Business</w:t>
      </w:r>
      <w:r w:rsidR="00DD0A0B" w:rsidRPr="0002714D">
        <w:rPr>
          <w:rFonts w:ascii="Calibri" w:hAnsi="Calibri" w:cs="Calibri"/>
          <w:b/>
        </w:rPr>
        <w:t xml:space="preserve"> </w:t>
      </w:r>
      <w:r w:rsidR="00DD0A0B" w:rsidRPr="00625FD1">
        <w:rPr>
          <w:rFonts w:ascii="Calibri" w:hAnsi="Calibri" w:cs="Calibri"/>
          <w:b/>
          <w:lang w:val="en-US"/>
        </w:rPr>
        <w:t>Excellence</w:t>
      </w:r>
      <w:r w:rsidR="00DD0A0B" w:rsidRPr="0002714D">
        <w:rPr>
          <w:rFonts w:ascii="Calibri" w:hAnsi="Calibri" w:cs="Calibri"/>
          <w:b/>
        </w:rPr>
        <w:t xml:space="preserve"> </w:t>
      </w:r>
      <w:r w:rsidR="00DD0A0B" w:rsidRPr="00625FD1">
        <w:rPr>
          <w:rFonts w:ascii="Calibri" w:hAnsi="Calibri" w:cs="Calibri"/>
          <w:b/>
          <w:lang w:val="en-US"/>
        </w:rPr>
        <w:t>Awards</w:t>
      </w:r>
      <w:r w:rsidR="00DD0A0B" w:rsidRPr="0002714D">
        <w:rPr>
          <w:rFonts w:ascii="Calibri" w:hAnsi="Calibri" w:cs="Calibri"/>
          <w:b/>
        </w:rPr>
        <w:t xml:space="preserve"> 2014</w:t>
      </w:r>
      <w:r w:rsidR="00DD0A0B" w:rsidRPr="0002714D">
        <w:rPr>
          <w:rFonts w:ascii="Calibri" w:hAnsi="Calibri" w:cs="Calibri"/>
        </w:rPr>
        <w:t xml:space="preserve"> </w:t>
      </w:r>
      <w:r>
        <w:rPr>
          <w:rFonts w:ascii="Calibri" w:hAnsi="Calibri" w:cs="Calibri"/>
        </w:rPr>
        <w:t xml:space="preserve"> είναι οι ακόλουθες:</w:t>
      </w:r>
    </w:p>
    <w:p w:rsidR="00DD0A0B" w:rsidRPr="009E3139" w:rsidRDefault="00DD0A0B" w:rsidP="00DD0A0B">
      <w:pPr>
        <w:numPr>
          <w:ilvl w:val="0"/>
          <w:numId w:val="1"/>
        </w:numPr>
        <w:spacing w:after="0" w:line="360" w:lineRule="auto"/>
        <w:jc w:val="both"/>
        <w:rPr>
          <w:rFonts w:ascii="Calibri" w:hAnsi="Calibri" w:cs="Arial"/>
          <w:b/>
          <w:color w:val="000000"/>
          <w:lang w:val="en-US"/>
        </w:rPr>
      </w:pPr>
      <w:r w:rsidRPr="009E3139">
        <w:rPr>
          <w:rFonts w:ascii="Calibri" w:hAnsi="Calibri" w:cs="Arial"/>
          <w:b/>
          <w:color w:val="000000"/>
          <w:lang w:val="en-US"/>
        </w:rPr>
        <w:t xml:space="preserve">Social Enterprise of the year 2014 </w:t>
      </w:r>
      <w:r w:rsidRPr="009E3139">
        <w:rPr>
          <w:rFonts w:ascii="Calibri" w:hAnsi="Calibri" w:cs="Arial"/>
          <w:b/>
          <w:color w:val="000000"/>
          <w:lang w:val="en-US"/>
        </w:rPr>
        <w:tab/>
      </w:r>
      <w:r w:rsidRPr="009E3139">
        <w:rPr>
          <w:rFonts w:ascii="Calibri" w:hAnsi="Calibri" w:cs="Arial"/>
          <w:b/>
          <w:color w:val="000000"/>
          <w:lang w:val="en-US"/>
        </w:rPr>
        <w:tab/>
      </w:r>
    </w:p>
    <w:p w:rsidR="00DD0A0B" w:rsidRPr="009E3139" w:rsidRDefault="006A55A3" w:rsidP="00DD0A0B">
      <w:pPr>
        <w:numPr>
          <w:ilvl w:val="0"/>
          <w:numId w:val="1"/>
        </w:numPr>
        <w:spacing w:after="0" w:line="360" w:lineRule="auto"/>
        <w:jc w:val="both"/>
        <w:rPr>
          <w:rFonts w:ascii="Calibri" w:hAnsi="Calibri" w:cs="Arial"/>
          <w:b/>
          <w:color w:val="000000"/>
          <w:lang w:val="en-US"/>
        </w:rPr>
      </w:pPr>
      <w:r w:rsidRPr="006A55A3">
        <w:rPr>
          <w:rFonts w:ascii="Calibri" w:hAnsi="Calibri" w:cs="Arial"/>
          <w:b/>
          <w:color w:val="000000"/>
          <w:lang w:val="en-US"/>
        </w:rPr>
        <w:t>Community Impact Award</w:t>
      </w:r>
      <w:r w:rsidR="00B21E1B">
        <w:rPr>
          <w:rFonts w:ascii="Calibri" w:hAnsi="Calibri" w:cs="Arial"/>
          <w:b/>
          <w:color w:val="000000"/>
        </w:rPr>
        <w:t xml:space="preserve"> 2014</w:t>
      </w:r>
      <w:r w:rsidR="00DD0A0B" w:rsidRPr="009E3139">
        <w:rPr>
          <w:rFonts w:ascii="Calibri" w:hAnsi="Calibri" w:cs="Arial"/>
          <w:b/>
          <w:color w:val="000000"/>
          <w:lang w:val="en-US"/>
        </w:rPr>
        <w:tab/>
      </w:r>
      <w:r w:rsidR="00DD0A0B" w:rsidRPr="009E3139">
        <w:rPr>
          <w:rFonts w:ascii="Calibri" w:hAnsi="Calibri" w:cs="Arial"/>
          <w:b/>
          <w:color w:val="000000"/>
          <w:lang w:val="en-US"/>
        </w:rPr>
        <w:tab/>
      </w:r>
    </w:p>
    <w:p w:rsidR="00DD0A0B" w:rsidRPr="009E3139" w:rsidRDefault="00DD0A0B" w:rsidP="00DD0A0B">
      <w:pPr>
        <w:numPr>
          <w:ilvl w:val="0"/>
          <w:numId w:val="1"/>
        </w:numPr>
        <w:spacing w:after="0" w:line="360" w:lineRule="auto"/>
        <w:jc w:val="both"/>
        <w:rPr>
          <w:rFonts w:ascii="Calibri" w:hAnsi="Calibri" w:cs="Arial"/>
          <w:b/>
          <w:color w:val="000000"/>
          <w:lang w:val="en-GB"/>
        </w:rPr>
      </w:pPr>
      <w:r w:rsidRPr="009E3139">
        <w:rPr>
          <w:rFonts w:ascii="Calibri" w:hAnsi="Calibri" w:cs="Arial"/>
          <w:b/>
          <w:color w:val="000000"/>
          <w:lang w:val="en-US"/>
        </w:rPr>
        <w:t>Health &amp; Social Care Social Enterprise 2014</w:t>
      </w:r>
      <w:r w:rsidRPr="009E3139">
        <w:rPr>
          <w:rFonts w:ascii="Calibri" w:hAnsi="Calibri" w:cs="Arial"/>
          <w:b/>
          <w:color w:val="000000"/>
          <w:lang w:val="en-GB"/>
        </w:rPr>
        <w:tab/>
      </w:r>
    </w:p>
    <w:p w:rsidR="00DD0A0B" w:rsidRPr="009E3139" w:rsidRDefault="00DD0A0B" w:rsidP="00DD0A0B">
      <w:pPr>
        <w:numPr>
          <w:ilvl w:val="0"/>
          <w:numId w:val="1"/>
        </w:numPr>
        <w:spacing w:after="0" w:line="360" w:lineRule="auto"/>
        <w:jc w:val="both"/>
        <w:rPr>
          <w:rFonts w:ascii="Calibri" w:hAnsi="Calibri" w:cs="Arial"/>
          <w:b/>
          <w:color w:val="000000"/>
          <w:lang w:val="fr-FR"/>
        </w:rPr>
      </w:pPr>
      <w:r w:rsidRPr="009E3139">
        <w:rPr>
          <w:rFonts w:ascii="Calibri" w:hAnsi="Calibri" w:cs="Arial"/>
          <w:b/>
          <w:color w:val="000000"/>
          <w:lang w:val="en-US"/>
        </w:rPr>
        <w:t xml:space="preserve">Green </w:t>
      </w:r>
      <w:r w:rsidRPr="009E3139">
        <w:rPr>
          <w:rFonts w:ascii="Calibri" w:hAnsi="Calibri" w:cs="Arial"/>
          <w:b/>
          <w:color w:val="000000"/>
          <w:lang w:val="fr-FR"/>
        </w:rPr>
        <w:t>Social Enterprise 2014</w:t>
      </w:r>
      <w:r w:rsidRPr="009E3139">
        <w:rPr>
          <w:rFonts w:ascii="Calibri" w:hAnsi="Calibri" w:cs="Arial"/>
          <w:b/>
          <w:color w:val="000000"/>
          <w:lang w:val="fr-FR"/>
        </w:rPr>
        <w:tab/>
      </w:r>
      <w:r w:rsidRPr="009E3139">
        <w:rPr>
          <w:rFonts w:ascii="Calibri" w:hAnsi="Calibri" w:cs="Arial"/>
          <w:b/>
          <w:color w:val="000000"/>
          <w:lang w:val="fr-FR"/>
        </w:rPr>
        <w:tab/>
        <w:t xml:space="preserve"> </w:t>
      </w:r>
    </w:p>
    <w:p w:rsidR="00DD0A0B" w:rsidRPr="009E3139" w:rsidRDefault="00DD0A0B" w:rsidP="00DD0A0B">
      <w:pPr>
        <w:numPr>
          <w:ilvl w:val="0"/>
          <w:numId w:val="1"/>
        </w:numPr>
        <w:spacing w:after="0" w:line="360" w:lineRule="auto"/>
        <w:jc w:val="both"/>
        <w:rPr>
          <w:rFonts w:ascii="Calibri" w:hAnsi="Calibri" w:cs="Arial"/>
          <w:b/>
          <w:color w:val="000000"/>
          <w:lang w:val="fr-FR"/>
        </w:rPr>
      </w:pPr>
      <w:r w:rsidRPr="009E3139">
        <w:rPr>
          <w:rFonts w:ascii="Calibri" w:hAnsi="Calibri" w:cs="Arial"/>
          <w:b/>
          <w:color w:val="000000"/>
          <w:lang w:val="fr-FR"/>
        </w:rPr>
        <w:t xml:space="preserve">Education &amp; Culture Social Enterprise 2014 </w:t>
      </w:r>
    </w:p>
    <w:p w:rsidR="00DD0A0B" w:rsidRPr="009E3139" w:rsidRDefault="00DD0A0B" w:rsidP="00DD0A0B">
      <w:pPr>
        <w:numPr>
          <w:ilvl w:val="0"/>
          <w:numId w:val="1"/>
        </w:numPr>
        <w:spacing w:after="0" w:line="360" w:lineRule="auto"/>
        <w:jc w:val="both"/>
        <w:rPr>
          <w:rFonts w:ascii="Calibri" w:hAnsi="Calibri" w:cs="Arial"/>
          <w:b/>
          <w:color w:val="000000"/>
          <w:lang w:val="fr-FR"/>
        </w:rPr>
      </w:pPr>
      <w:r w:rsidRPr="009E3139">
        <w:rPr>
          <w:rFonts w:ascii="Calibri" w:hAnsi="Calibri"/>
          <w:b/>
          <w:bCs/>
          <w:color w:val="000000"/>
          <w:lang w:val="fr-FR"/>
        </w:rPr>
        <w:t xml:space="preserve">Innovation &amp; Technology Social Enterprise 2014 </w:t>
      </w:r>
    </w:p>
    <w:p w:rsidR="00DD0A0B" w:rsidRPr="009E3139" w:rsidRDefault="00DD0A0B" w:rsidP="00DD0A0B">
      <w:pPr>
        <w:numPr>
          <w:ilvl w:val="0"/>
          <w:numId w:val="1"/>
        </w:numPr>
        <w:tabs>
          <w:tab w:val="left" w:pos="720"/>
        </w:tabs>
        <w:spacing w:after="0" w:line="360" w:lineRule="auto"/>
        <w:jc w:val="both"/>
        <w:rPr>
          <w:rFonts w:ascii="Calibri" w:hAnsi="Calibri" w:cs="Arial"/>
          <w:b/>
          <w:color w:val="000000"/>
          <w:lang w:val="en-GB"/>
        </w:rPr>
      </w:pPr>
      <w:r w:rsidRPr="009E3139">
        <w:rPr>
          <w:rFonts w:ascii="Calibri" w:hAnsi="Calibri" w:cs="Arial"/>
          <w:b/>
          <w:color w:val="000000"/>
          <w:lang w:val="en-US"/>
        </w:rPr>
        <w:t>Social</w:t>
      </w:r>
      <w:r w:rsidRPr="009E3139">
        <w:rPr>
          <w:rFonts w:ascii="Calibri" w:hAnsi="Calibri" w:cs="Arial"/>
          <w:b/>
          <w:color w:val="000000"/>
          <w:lang w:val="en-GB"/>
        </w:rPr>
        <w:t xml:space="preserve"> </w:t>
      </w:r>
      <w:r w:rsidRPr="009E3139">
        <w:rPr>
          <w:rFonts w:ascii="Calibri" w:hAnsi="Calibri" w:cs="Arial"/>
          <w:b/>
          <w:color w:val="000000"/>
          <w:lang w:val="en-US"/>
        </w:rPr>
        <w:t>Enterprise</w:t>
      </w:r>
      <w:r w:rsidRPr="009E3139">
        <w:rPr>
          <w:rFonts w:ascii="Calibri" w:hAnsi="Calibri" w:cs="Arial"/>
          <w:b/>
          <w:color w:val="000000"/>
          <w:lang w:val="en-GB"/>
        </w:rPr>
        <w:t xml:space="preserve"> </w:t>
      </w:r>
      <w:r w:rsidRPr="009E3139">
        <w:rPr>
          <w:rFonts w:ascii="Calibri" w:hAnsi="Calibri" w:cs="Arial"/>
          <w:b/>
          <w:color w:val="000000"/>
          <w:lang w:val="en-US"/>
        </w:rPr>
        <w:t>Start</w:t>
      </w:r>
      <w:r w:rsidRPr="009E3139">
        <w:rPr>
          <w:rFonts w:ascii="Calibri" w:hAnsi="Calibri" w:cs="Arial"/>
          <w:b/>
          <w:color w:val="000000"/>
          <w:lang w:val="en-GB"/>
        </w:rPr>
        <w:t>-</w:t>
      </w:r>
      <w:r w:rsidRPr="009E3139">
        <w:rPr>
          <w:rFonts w:ascii="Calibri" w:hAnsi="Calibri" w:cs="Arial"/>
          <w:b/>
          <w:color w:val="000000"/>
          <w:lang w:val="en-US"/>
        </w:rPr>
        <w:t>up</w:t>
      </w:r>
      <w:r w:rsidRPr="009E3139">
        <w:rPr>
          <w:rFonts w:ascii="Calibri" w:hAnsi="Calibri" w:cs="Arial"/>
          <w:b/>
          <w:color w:val="000000"/>
          <w:lang w:val="en-GB"/>
        </w:rPr>
        <w:t xml:space="preserve"> 2014</w:t>
      </w:r>
    </w:p>
    <w:p w:rsidR="00883739" w:rsidRDefault="00883739" w:rsidP="00DD0A0B">
      <w:pPr>
        <w:tabs>
          <w:tab w:val="left" w:pos="720"/>
        </w:tabs>
        <w:spacing w:line="360" w:lineRule="auto"/>
        <w:jc w:val="both"/>
        <w:rPr>
          <w:rFonts w:ascii="Calibri" w:hAnsi="Calibri" w:cs="Arial"/>
          <w:lang w:val="en-US"/>
        </w:rPr>
      </w:pPr>
    </w:p>
    <w:p w:rsidR="00DD0A0B" w:rsidRPr="006336AD" w:rsidRDefault="00DD0A0B" w:rsidP="00DD0A0B">
      <w:pPr>
        <w:tabs>
          <w:tab w:val="left" w:pos="720"/>
        </w:tabs>
        <w:spacing w:line="360" w:lineRule="auto"/>
        <w:jc w:val="both"/>
        <w:rPr>
          <w:rFonts w:ascii="Calibri" w:hAnsi="Calibri" w:cs="Arial"/>
        </w:rPr>
      </w:pPr>
      <w:r w:rsidRPr="00A5112B">
        <w:rPr>
          <w:rFonts w:ascii="Calibri" w:hAnsi="Calibri" w:cs="Arial"/>
        </w:rPr>
        <w:t>Τα χρηματικά έπαθλα των βραβείων αθλοθετούνται από επιχειρήσεις και φορείς.</w:t>
      </w:r>
      <w:r w:rsidR="009A716C">
        <w:rPr>
          <w:rFonts w:ascii="Calibri" w:hAnsi="Calibri" w:cs="Arial"/>
        </w:rPr>
        <w:t xml:space="preserve"> </w:t>
      </w:r>
      <w:r w:rsidR="009A716C" w:rsidRPr="009A716C">
        <w:rPr>
          <w:rFonts w:ascii="Calibri" w:hAnsi="Calibri" w:cs="Arial"/>
        </w:rPr>
        <w:t>Οι νικητές θα έχουν επιπλέον πρόσβαση σε υπηρεσίες επιχειρηματικής καθοδήγησης και υποστήριξης της καινοτομίας και της εξωστρέφειας από τους συνδιοργανωτές που διαθέτουν μακρόχρονη εμπειρία στο</w:t>
      </w:r>
      <w:r w:rsidR="00684C32">
        <w:rPr>
          <w:rFonts w:ascii="Calibri" w:hAnsi="Calibri" w:cs="Arial"/>
        </w:rPr>
        <w:t xml:space="preserve">ν </w:t>
      </w:r>
      <w:r w:rsidR="009A716C" w:rsidRPr="009A716C">
        <w:rPr>
          <w:rFonts w:ascii="Calibri" w:hAnsi="Calibri" w:cs="Arial"/>
        </w:rPr>
        <w:t>χώρο (British Council, Εθνικό Κέντρο Τεκμηρίωσης) και δικτύωση με περισσότερες από 54 χώρες διεθνώς (Enterprise Europe Network-Hellas).</w:t>
      </w:r>
    </w:p>
    <w:p w:rsidR="006336AD" w:rsidRPr="00E32E77" w:rsidRDefault="006336AD" w:rsidP="00DD0A0B">
      <w:pPr>
        <w:tabs>
          <w:tab w:val="left" w:pos="720"/>
        </w:tabs>
        <w:spacing w:line="360" w:lineRule="auto"/>
        <w:jc w:val="both"/>
        <w:rPr>
          <w:rFonts w:ascii="Calibri" w:hAnsi="Calibri" w:cs="Arial"/>
          <w:sz w:val="10"/>
        </w:rPr>
      </w:pPr>
    </w:p>
    <w:p w:rsidR="00883739" w:rsidRPr="00AB34DF" w:rsidRDefault="00DD0A0B" w:rsidP="00DD0A0B">
      <w:pPr>
        <w:tabs>
          <w:tab w:val="left" w:pos="720"/>
        </w:tabs>
        <w:spacing w:line="360" w:lineRule="auto"/>
        <w:jc w:val="both"/>
        <w:rPr>
          <w:rFonts w:ascii="Calibri" w:hAnsi="Calibri" w:cs="Arial"/>
          <w:color w:val="000000"/>
        </w:rPr>
      </w:pPr>
      <w:r>
        <w:rPr>
          <w:rFonts w:ascii="Calibri" w:hAnsi="Calibri" w:cs="Arial"/>
          <w:color w:val="000000"/>
        </w:rPr>
        <w:t xml:space="preserve">Η Επιτροπή Αξιολόγησης των  </w:t>
      </w:r>
      <w:r w:rsidR="00B456C1">
        <w:rPr>
          <w:rFonts w:ascii="Calibri" w:hAnsi="Calibri" w:cs="Arial"/>
          <w:color w:val="000000"/>
        </w:rPr>
        <w:t>Β</w:t>
      </w:r>
      <w:r>
        <w:rPr>
          <w:rFonts w:ascii="Calibri" w:hAnsi="Calibri" w:cs="Arial"/>
          <w:color w:val="000000"/>
        </w:rPr>
        <w:t xml:space="preserve">ραβείων  </w:t>
      </w:r>
      <w:r w:rsidR="00B21E1B">
        <w:rPr>
          <w:rFonts w:ascii="Calibri" w:hAnsi="Calibri" w:cs="Arial"/>
          <w:color w:val="000000"/>
        </w:rPr>
        <w:t>απαρτίζεται από</w:t>
      </w:r>
      <w:r w:rsidR="0002714D">
        <w:rPr>
          <w:rFonts w:ascii="Calibri" w:hAnsi="Calibri" w:cs="Arial"/>
          <w:color w:val="000000"/>
        </w:rPr>
        <w:t xml:space="preserve"> διακεκριμένα πρόσωπα τη</w:t>
      </w:r>
      <w:r w:rsidR="00B21E1B">
        <w:rPr>
          <w:rFonts w:ascii="Calibri" w:hAnsi="Calibri" w:cs="Arial"/>
          <w:color w:val="000000"/>
        </w:rPr>
        <w:t>ς</w:t>
      </w:r>
      <w:r w:rsidR="0002714D">
        <w:rPr>
          <w:rFonts w:ascii="Calibri" w:hAnsi="Calibri" w:cs="Arial"/>
          <w:color w:val="000000"/>
        </w:rPr>
        <w:t xml:space="preserve"> α</w:t>
      </w:r>
      <w:r>
        <w:rPr>
          <w:rFonts w:ascii="Calibri" w:hAnsi="Calibri" w:cs="Arial"/>
          <w:color w:val="000000"/>
        </w:rPr>
        <w:t>καδημαϊκή</w:t>
      </w:r>
      <w:r w:rsidR="00B21E1B">
        <w:rPr>
          <w:rFonts w:ascii="Calibri" w:hAnsi="Calibri" w:cs="Arial"/>
          <w:color w:val="000000"/>
        </w:rPr>
        <w:t>ς</w:t>
      </w:r>
      <w:r>
        <w:rPr>
          <w:rFonts w:ascii="Calibri" w:hAnsi="Calibri" w:cs="Arial"/>
          <w:color w:val="000000"/>
        </w:rPr>
        <w:t xml:space="preserve"> </w:t>
      </w:r>
      <w:r w:rsidR="0002714D">
        <w:rPr>
          <w:rFonts w:ascii="Calibri" w:hAnsi="Calibri" w:cs="Arial"/>
          <w:color w:val="000000"/>
        </w:rPr>
        <w:t>κοινότητα</w:t>
      </w:r>
      <w:r w:rsidR="00B21E1B">
        <w:rPr>
          <w:rFonts w:ascii="Calibri" w:hAnsi="Calibri" w:cs="Arial"/>
          <w:color w:val="000000"/>
        </w:rPr>
        <w:t>ς</w:t>
      </w:r>
      <w:r>
        <w:rPr>
          <w:rFonts w:ascii="Calibri" w:hAnsi="Calibri" w:cs="Arial"/>
          <w:color w:val="000000"/>
        </w:rPr>
        <w:t xml:space="preserve">, </w:t>
      </w:r>
      <w:r w:rsidR="0002714D">
        <w:rPr>
          <w:rFonts w:ascii="Calibri" w:hAnsi="Calibri" w:cs="Arial"/>
          <w:color w:val="000000"/>
        </w:rPr>
        <w:t>τη</w:t>
      </w:r>
      <w:r w:rsidR="00B21E1B">
        <w:rPr>
          <w:rFonts w:ascii="Calibri" w:hAnsi="Calibri" w:cs="Arial"/>
          <w:color w:val="000000"/>
        </w:rPr>
        <w:t>ς</w:t>
      </w:r>
      <w:r w:rsidR="0002714D">
        <w:rPr>
          <w:rFonts w:ascii="Calibri" w:hAnsi="Calibri" w:cs="Arial"/>
          <w:color w:val="000000"/>
        </w:rPr>
        <w:t xml:space="preserve"> ιδιωτική</w:t>
      </w:r>
      <w:r w:rsidR="00B21E1B">
        <w:rPr>
          <w:rFonts w:ascii="Calibri" w:hAnsi="Calibri" w:cs="Arial"/>
          <w:color w:val="000000"/>
        </w:rPr>
        <w:t>ς</w:t>
      </w:r>
      <w:r w:rsidR="0002714D">
        <w:rPr>
          <w:rFonts w:ascii="Calibri" w:hAnsi="Calibri" w:cs="Arial"/>
          <w:color w:val="000000"/>
        </w:rPr>
        <w:t xml:space="preserve"> και κοινωνική</w:t>
      </w:r>
      <w:r w:rsidR="00B21E1B">
        <w:rPr>
          <w:rFonts w:ascii="Calibri" w:hAnsi="Calibri" w:cs="Arial"/>
          <w:color w:val="000000"/>
        </w:rPr>
        <w:t>ς</w:t>
      </w:r>
      <w:r w:rsidR="0002714D">
        <w:rPr>
          <w:rFonts w:ascii="Calibri" w:hAnsi="Calibri" w:cs="Arial"/>
          <w:color w:val="000000"/>
        </w:rPr>
        <w:t xml:space="preserve"> ε</w:t>
      </w:r>
      <w:r>
        <w:rPr>
          <w:rFonts w:ascii="Calibri" w:hAnsi="Calibri" w:cs="Arial"/>
          <w:color w:val="000000"/>
        </w:rPr>
        <w:t>πιχειρηματικότητα</w:t>
      </w:r>
      <w:r w:rsidR="00B21E1B">
        <w:rPr>
          <w:rFonts w:ascii="Calibri" w:hAnsi="Calibri" w:cs="Arial"/>
          <w:color w:val="000000"/>
        </w:rPr>
        <w:t>ς</w:t>
      </w:r>
      <w:r>
        <w:rPr>
          <w:rFonts w:ascii="Calibri" w:hAnsi="Calibri" w:cs="Arial"/>
          <w:color w:val="000000"/>
        </w:rPr>
        <w:t xml:space="preserve">, </w:t>
      </w:r>
      <w:r w:rsidR="0002714D">
        <w:rPr>
          <w:rFonts w:ascii="Calibri" w:hAnsi="Calibri" w:cs="Arial"/>
          <w:color w:val="000000"/>
        </w:rPr>
        <w:t>τις συμβουλευτικές υπηρεσίες, το χ</w:t>
      </w:r>
      <w:r>
        <w:rPr>
          <w:rFonts w:ascii="Calibri" w:hAnsi="Calibri" w:cs="Arial"/>
          <w:color w:val="000000"/>
        </w:rPr>
        <w:t>ρηματοπιστωτικ</w:t>
      </w:r>
      <w:r w:rsidR="0002714D">
        <w:rPr>
          <w:rFonts w:ascii="Calibri" w:hAnsi="Calibri" w:cs="Arial"/>
          <w:color w:val="000000"/>
        </w:rPr>
        <w:t>ό τομέα</w:t>
      </w:r>
      <w:r>
        <w:rPr>
          <w:rFonts w:ascii="Calibri" w:hAnsi="Calibri" w:cs="Arial"/>
          <w:color w:val="000000"/>
        </w:rPr>
        <w:t xml:space="preserve"> και </w:t>
      </w:r>
      <w:r w:rsidR="0002714D">
        <w:rPr>
          <w:rFonts w:ascii="Calibri" w:hAnsi="Calibri" w:cs="Arial"/>
          <w:color w:val="000000"/>
        </w:rPr>
        <w:t xml:space="preserve">τις </w:t>
      </w:r>
      <w:r>
        <w:rPr>
          <w:rFonts w:ascii="Calibri" w:hAnsi="Calibri" w:cs="Arial"/>
          <w:color w:val="000000"/>
        </w:rPr>
        <w:t xml:space="preserve">μη </w:t>
      </w:r>
      <w:r w:rsidR="0002714D">
        <w:rPr>
          <w:rFonts w:ascii="Calibri" w:hAnsi="Calibri" w:cs="Arial"/>
          <w:color w:val="000000"/>
        </w:rPr>
        <w:t>Κερδοσκοπικές Οργανώσεις</w:t>
      </w:r>
      <w:r>
        <w:rPr>
          <w:rFonts w:ascii="Calibri" w:hAnsi="Calibri" w:cs="Arial"/>
          <w:color w:val="000000"/>
        </w:rPr>
        <w:t>.</w:t>
      </w:r>
    </w:p>
    <w:p w:rsidR="00AB34DF" w:rsidRPr="00B501FC" w:rsidRDefault="00AB34DF" w:rsidP="00DD0A0B">
      <w:pPr>
        <w:tabs>
          <w:tab w:val="left" w:pos="720"/>
        </w:tabs>
        <w:spacing w:line="360" w:lineRule="auto"/>
        <w:jc w:val="both"/>
        <w:rPr>
          <w:rFonts w:ascii="Calibri" w:hAnsi="Calibri" w:cs="Arial"/>
          <w:color w:val="000000"/>
        </w:rPr>
      </w:pPr>
    </w:p>
    <w:p w:rsidR="00883739" w:rsidRPr="00AA47BB" w:rsidRDefault="00DD0A0B" w:rsidP="00883739">
      <w:pPr>
        <w:tabs>
          <w:tab w:val="left" w:pos="720"/>
        </w:tabs>
        <w:spacing w:line="360" w:lineRule="auto"/>
        <w:jc w:val="both"/>
        <w:rPr>
          <w:rFonts w:ascii="Calibri" w:hAnsi="Calibri" w:cs="Arial"/>
          <w:color w:val="000000"/>
        </w:rPr>
      </w:pPr>
      <w:r>
        <w:rPr>
          <w:rFonts w:ascii="Calibri" w:hAnsi="Calibri" w:cs="Arial"/>
          <w:color w:val="000000"/>
        </w:rPr>
        <w:t>Συγκεκριμένα αποτελείται από τους:</w:t>
      </w:r>
    </w:p>
    <w:p w:rsidR="00E96261" w:rsidRDefault="00982393">
      <w:pPr>
        <w:tabs>
          <w:tab w:val="left" w:pos="720"/>
        </w:tabs>
        <w:spacing w:after="0" w:line="360" w:lineRule="auto"/>
        <w:jc w:val="both"/>
        <w:rPr>
          <w:rFonts w:ascii="Calibri" w:hAnsi="Calibri" w:cs="Arial"/>
          <w:b/>
          <w:color w:val="000000"/>
        </w:rPr>
      </w:pPr>
      <w:r w:rsidRPr="00982393">
        <w:rPr>
          <w:rFonts w:ascii="Calibri" w:hAnsi="Calibri" w:cs="Arial"/>
          <w:b/>
          <w:color w:val="000000"/>
        </w:rPr>
        <w:t>Πρόεδρος</w:t>
      </w:r>
    </w:p>
    <w:p w:rsidR="00DD0A0B" w:rsidRPr="00503AAE" w:rsidRDefault="0002714D" w:rsidP="00DD0A0B">
      <w:pPr>
        <w:numPr>
          <w:ilvl w:val="0"/>
          <w:numId w:val="2"/>
        </w:numPr>
        <w:tabs>
          <w:tab w:val="left" w:pos="720"/>
        </w:tabs>
        <w:spacing w:after="0" w:line="360" w:lineRule="auto"/>
        <w:jc w:val="both"/>
        <w:rPr>
          <w:rFonts w:ascii="Calibri" w:hAnsi="Calibri" w:cs="Arial"/>
          <w:color w:val="000000"/>
        </w:rPr>
      </w:pPr>
      <w:r>
        <w:rPr>
          <w:rFonts w:ascii="Calibri" w:hAnsi="Calibri" w:cs="Arial"/>
          <w:color w:val="000000"/>
        </w:rPr>
        <w:t xml:space="preserve">κα </w:t>
      </w:r>
      <w:r w:rsidR="00DD0A0B" w:rsidRPr="00503AAE">
        <w:rPr>
          <w:rFonts w:ascii="Calibri" w:hAnsi="Calibri" w:cs="Arial"/>
          <w:color w:val="000000"/>
        </w:rPr>
        <w:t>Μαριάνν</w:t>
      </w:r>
      <w:r w:rsidR="00DD0A0B">
        <w:rPr>
          <w:rFonts w:ascii="Calibri" w:hAnsi="Calibri" w:cs="Arial"/>
          <w:color w:val="000000"/>
        </w:rPr>
        <w:t xml:space="preserve">α Μόσχου,  </w:t>
      </w:r>
      <w:r w:rsidR="002E7E76">
        <w:t>Πρόεδρος Δ.Σ. ΕΛΕΠΑΠ &amp; Πρόεδρος Α.Σ. ΠΡΟΣΒΑΣΙΣ</w:t>
      </w:r>
    </w:p>
    <w:p w:rsidR="00E96261" w:rsidRDefault="00982393">
      <w:pPr>
        <w:tabs>
          <w:tab w:val="left" w:pos="720"/>
        </w:tabs>
        <w:spacing w:after="0" w:line="360" w:lineRule="auto"/>
        <w:jc w:val="both"/>
        <w:rPr>
          <w:rFonts w:ascii="Calibri" w:hAnsi="Calibri" w:cs="Arial"/>
          <w:b/>
          <w:color w:val="000000"/>
        </w:rPr>
      </w:pPr>
      <w:r w:rsidRPr="00982393">
        <w:rPr>
          <w:rFonts w:ascii="Calibri" w:hAnsi="Calibri" w:cs="Arial"/>
          <w:b/>
          <w:color w:val="000000"/>
        </w:rPr>
        <w:t>Μέλη</w:t>
      </w:r>
    </w:p>
    <w:p w:rsidR="008E0B48" w:rsidRPr="00883739" w:rsidRDefault="00DD0A0B" w:rsidP="00883739">
      <w:pPr>
        <w:numPr>
          <w:ilvl w:val="0"/>
          <w:numId w:val="2"/>
        </w:numPr>
        <w:tabs>
          <w:tab w:val="left" w:pos="720"/>
        </w:tabs>
        <w:spacing w:after="0" w:line="360" w:lineRule="auto"/>
        <w:jc w:val="both"/>
        <w:rPr>
          <w:rFonts w:ascii="Calibri" w:hAnsi="Calibri" w:cs="Arial"/>
          <w:color w:val="000000"/>
        </w:rPr>
      </w:pPr>
      <w:r>
        <w:rPr>
          <w:rFonts w:ascii="Calibri" w:hAnsi="Calibri" w:cs="Arial"/>
          <w:color w:val="000000"/>
        </w:rPr>
        <w:t xml:space="preserve">Δρ. </w:t>
      </w:r>
      <w:r w:rsidRPr="00503AAE">
        <w:rPr>
          <w:rFonts w:ascii="Calibri" w:hAnsi="Calibri" w:cs="Arial"/>
          <w:color w:val="000000"/>
        </w:rPr>
        <w:t xml:space="preserve">Κων/νος Γεώρμας, Υπεύθυνος Μητρώου Κοινωνικής Οικονομίας, </w:t>
      </w:r>
      <w:r>
        <w:rPr>
          <w:rFonts w:ascii="Calibri" w:hAnsi="Calibri" w:cs="Arial"/>
          <w:color w:val="000000"/>
        </w:rPr>
        <w:t>Υπουργείο Εργασίας, Κοινωνικής Ασφάλισης και Πρόνοιας</w:t>
      </w:r>
    </w:p>
    <w:p w:rsidR="004941F2" w:rsidRPr="00601F88" w:rsidRDefault="004941F2">
      <w:pPr>
        <w:numPr>
          <w:ilvl w:val="0"/>
          <w:numId w:val="2"/>
        </w:numPr>
        <w:tabs>
          <w:tab w:val="left" w:pos="720"/>
        </w:tabs>
        <w:spacing w:after="0" w:line="360" w:lineRule="auto"/>
        <w:jc w:val="both"/>
        <w:rPr>
          <w:rFonts w:ascii="Calibri" w:hAnsi="Calibri" w:cs="Arial"/>
          <w:color w:val="000000"/>
        </w:rPr>
      </w:pPr>
      <w:r>
        <w:rPr>
          <w:rFonts w:ascii="Calibri" w:hAnsi="Calibri" w:cs="Arial"/>
          <w:color w:val="000000"/>
        </w:rPr>
        <w:t xml:space="preserve">Δρ. </w:t>
      </w:r>
      <w:r w:rsidRPr="009B3596">
        <w:rPr>
          <w:rFonts w:ascii="Calibri" w:hAnsi="Calibri" w:cs="Arial"/>
          <w:color w:val="000000"/>
        </w:rPr>
        <w:t>Πα</w:t>
      </w:r>
      <w:r>
        <w:rPr>
          <w:rFonts w:ascii="Calibri" w:hAnsi="Calibri" w:cs="Arial"/>
          <w:color w:val="000000"/>
        </w:rPr>
        <w:t>ναγιώτης</w:t>
      </w:r>
      <w:r w:rsidRPr="0038717A">
        <w:rPr>
          <w:rFonts w:ascii="Calibri" w:hAnsi="Calibri" w:cs="Arial"/>
          <w:color w:val="000000"/>
        </w:rPr>
        <w:t xml:space="preserve"> Αλεξάκης, τ.</w:t>
      </w:r>
      <w:r>
        <w:rPr>
          <w:rFonts w:ascii="Calibri" w:hAnsi="Calibri" w:cs="Arial"/>
          <w:color w:val="000000"/>
        </w:rPr>
        <w:t xml:space="preserve"> </w:t>
      </w:r>
      <w:r w:rsidRPr="0038717A">
        <w:rPr>
          <w:rFonts w:ascii="Calibri" w:hAnsi="Calibri" w:cs="Arial"/>
          <w:color w:val="000000"/>
        </w:rPr>
        <w:t>Πρόεδρος του ΧΑΑ, Διευθυντής του Κέντρου Μελετών και Εκπαίδευσης Χρηματοοικονομικής του Τμήματος Οικονομικών Επιστημών του Πανεπιστημίου Αθηνών</w:t>
      </w:r>
    </w:p>
    <w:p w:rsidR="00B21E1B" w:rsidRDefault="00D55760" w:rsidP="002E7E76">
      <w:pPr>
        <w:numPr>
          <w:ilvl w:val="0"/>
          <w:numId w:val="2"/>
        </w:numPr>
        <w:tabs>
          <w:tab w:val="left" w:pos="720"/>
        </w:tabs>
        <w:spacing w:after="0" w:line="360" w:lineRule="auto"/>
        <w:jc w:val="both"/>
        <w:rPr>
          <w:rFonts w:ascii="Calibri" w:hAnsi="Calibri" w:cs="Arial"/>
          <w:color w:val="000000"/>
        </w:rPr>
      </w:pPr>
      <w:r>
        <w:rPr>
          <w:rFonts w:ascii="Calibri" w:hAnsi="Calibri" w:cs="Arial"/>
          <w:color w:val="000000"/>
        </w:rPr>
        <w:t>κ</w:t>
      </w:r>
      <w:r w:rsidR="006A55A3">
        <w:rPr>
          <w:rFonts w:ascii="Calibri" w:hAnsi="Calibri" w:cs="Arial"/>
          <w:color w:val="000000"/>
        </w:rPr>
        <w:t>α</w:t>
      </w:r>
      <w:r w:rsidR="00312A7B">
        <w:rPr>
          <w:rFonts w:ascii="Calibri" w:hAnsi="Calibri" w:cs="Arial"/>
          <w:color w:val="000000"/>
        </w:rPr>
        <w:t xml:space="preserve"> </w:t>
      </w:r>
      <w:r w:rsidR="006A55A3">
        <w:rPr>
          <w:rFonts w:ascii="Calibri" w:hAnsi="Calibri" w:cs="Arial"/>
          <w:color w:val="000000"/>
        </w:rPr>
        <w:t>Αναστασία</w:t>
      </w:r>
      <w:r w:rsidR="00312A7B">
        <w:rPr>
          <w:rFonts w:ascii="Calibri" w:hAnsi="Calibri" w:cs="Arial"/>
          <w:color w:val="000000"/>
        </w:rPr>
        <w:t xml:space="preserve"> </w:t>
      </w:r>
      <w:r w:rsidR="006A55A3">
        <w:rPr>
          <w:rFonts w:ascii="Calibri" w:hAnsi="Calibri" w:cs="Arial"/>
          <w:color w:val="000000"/>
        </w:rPr>
        <w:t>Ανδρίτσου</w:t>
      </w:r>
      <w:r w:rsidR="00312A7B">
        <w:rPr>
          <w:rFonts w:ascii="Calibri" w:hAnsi="Calibri" w:cs="Arial"/>
          <w:color w:val="000000"/>
        </w:rPr>
        <w:t xml:space="preserve">, </w:t>
      </w:r>
      <w:r w:rsidR="00B21E1B">
        <w:rPr>
          <w:rFonts w:ascii="Calibri" w:hAnsi="Calibri" w:cs="Arial"/>
          <w:color w:val="000000"/>
        </w:rPr>
        <w:t>Διευθύντρια Προγραμμάτων και Συνεργασιών</w:t>
      </w:r>
      <w:r w:rsidR="00312A7B" w:rsidRPr="00601F88">
        <w:rPr>
          <w:rFonts w:ascii="Calibri" w:hAnsi="Calibri" w:cs="Arial"/>
          <w:color w:val="000000"/>
        </w:rPr>
        <w:t xml:space="preserve"> του </w:t>
      </w:r>
      <w:r>
        <w:rPr>
          <w:rFonts w:ascii="Calibri" w:hAnsi="Calibri" w:cs="Arial"/>
          <w:color w:val="000000"/>
          <w:lang w:val="en-US"/>
        </w:rPr>
        <w:t>British</w:t>
      </w:r>
      <w:r w:rsidR="00312A7B" w:rsidRPr="00601F88">
        <w:rPr>
          <w:rFonts w:ascii="Calibri" w:hAnsi="Calibri" w:cs="Arial"/>
          <w:color w:val="000000"/>
        </w:rPr>
        <w:t xml:space="preserve">   </w:t>
      </w:r>
      <w:r w:rsidRPr="00D55760">
        <w:rPr>
          <w:rFonts w:ascii="Calibri" w:hAnsi="Calibri" w:cs="Arial"/>
          <w:color w:val="000000"/>
          <w:lang w:val="en-US"/>
        </w:rPr>
        <w:t>Council</w:t>
      </w:r>
      <w:r w:rsidR="00312A7B" w:rsidRPr="00601F88">
        <w:rPr>
          <w:rFonts w:ascii="Calibri" w:hAnsi="Calibri" w:cs="Arial"/>
          <w:color w:val="000000"/>
        </w:rPr>
        <w:t xml:space="preserve"> </w:t>
      </w:r>
    </w:p>
    <w:p w:rsidR="00455ABB" w:rsidRDefault="00455ABB" w:rsidP="00455ABB">
      <w:pPr>
        <w:numPr>
          <w:ilvl w:val="0"/>
          <w:numId w:val="2"/>
        </w:numPr>
        <w:tabs>
          <w:tab w:val="left" w:pos="720"/>
        </w:tabs>
        <w:spacing w:after="0" w:line="360" w:lineRule="auto"/>
        <w:jc w:val="both"/>
        <w:rPr>
          <w:rFonts w:ascii="Calibri" w:hAnsi="Calibri" w:cs="Arial"/>
          <w:color w:val="000000"/>
        </w:rPr>
      </w:pPr>
      <w:r>
        <w:rPr>
          <w:rFonts w:ascii="Calibri" w:hAnsi="Calibri" w:cs="Arial"/>
          <w:color w:val="000000"/>
        </w:rPr>
        <w:t>κ. Γιάννης Λυμβαίος, Πρόεδρος της Πανελλήνιας Ομοσπονδίας Συλλόγων Γινέων και Κηδεμόνων Ατόμων με Αναπηρία (ΠΟΣΓΚαμεΑ)</w:t>
      </w:r>
    </w:p>
    <w:p w:rsidR="002E7E76" w:rsidRDefault="0002714D" w:rsidP="002E7E76">
      <w:pPr>
        <w:numPr>
          <w:ilvl w:val="0"/>
          <w:numId w:val="2"/>
        </w:numPr>
        <w:tabs>
          <w:tab w:val="left" w:pos="720"/>
        </w:tabs>
        <w:spacing w:after="0" w:line="360" w:lineRule="auto"/>
        <w:jc w:val="both"/>
        <w:rPr>
          <w:rFonts w:ascii="Calibri" w:hAnsi="Calibri" w:cs="Arial"/>
          <w:color w:val="000000"/>
        </w:rPr>
      </w:pPr>
      <w:r>
        <w:rPr>
          <w:rFonts w:ascii="Calibri" w:hAnsi="Calibri" w:cs="Arial"/>
          <w:color w:val="000000"/>
        </w:rPr>
        <w:t xml:space="preserve">κ. </w:t>
      </w:r>
      <w:r w:rsidR="002E7E76" w:rsidRPr="0038717A">
        <w:rPr>
          <w:rFonts w:ascii="Calibri" w:hAnsi="Calibri" w:cs="Arial"/>
          <w:color w:val="000000"/>
        </w:rPr>
        <w:t>Βασίλης Κάτσος</w:t>
      </w:r>
      <w:r w:rsidR="002E7E76">
        <w:rPr>
          <w:rFonts w:ascii="Calibri" w:hAnsi="Calibri" w:cs="Arial"/>
          <w:color w:val="000000"/>
        </w:rPr>
        <w:t>,</w:t>
      </w:r>
      <w:r w:rsidR="002E7E76" w:rsidRPr="0038717A">
        <w:rPr>
          <w:rFonts w:ascii="Calibri" w:hAnsi="Calibri" w:cs="Arial"/>
          <w:color w:val="000000"/>
        </w:rPr>
        <w:t xml:space="preserve"> Πρόεδρος ΔΣ της </w:t>
      </w:r>
      <w:r w:rsidR="002E7E76">
        <w:rPr>
          <w:rFonts w:ascii="Calibri" w:hAnsi="Calibri" w:cs="Arial"/>
          <w:color w:val="000000"/>
        </w:rPr>
        <w:t>Φ</w:t>
      </w:r>
      <w:r w:rsidR="002E7E76" w:rsidRPr="0038717A">
        <w:rPr>
          <w:rFonts w:ascii="Calibri" w:hAnsi="Calibri" w:cs="Arial"/>
          <w:color w:val="000000"/>
        </w:rPr>
        <w:t>αρμακοβιομηχανίας Pharmathen S.A. Γενικός Γραμματέας του Δ.Σ. της  Πανελλήνιας Ένωσης Φαρμακοβιομηχανίας (ΠΕΦ), Μέλος του Δ.Σ. του Πανελλήνιου Συνδέσμου Εξαγωγέων (ΠΣΕ)</w:t>
      </w:r>
      <w:r w:rsidR="0068085E">
        <w:rPr>
          <w:rFonts w:ascii="Calibri" w:hAnsi="Calibri" w:cs="Arial"/>
          <w:color w:val="000000"/>
        </w:rPr>
        <w:t xml:space="preserve"> </w:t>
      </w:r>
    </w:p>
    <w:p w:rsidR="0068085E" w:rsidRDefault="0002714D" w:rsidP="0068085E">
      <w:pPr>
        <w:numPr>
          <w:ilvl w:val="0"/>
          <w:numId w:val="2"/>
        </w:numPr>
        <w:tabs>
          <w:tab w:val="left" w:pos="720"/>
        </w:tabs>
        <w:spacing w:after="0" w:line="360" w:lineRule="auto"/>
        <w:jc w:val="both"/>
        <w:rPr>
          <w:rFonts w:ascii="Calibri" w:hAnsi="Calibri" w:cs="Arial"/>
          <w:color w:val="000000"/>
        </w:rPr>
      </w:pPr>
      <w:r>
        <w:rPr>
          <w:rFonts w:ascii="Calibri" w:hAnsi="Calibri" w:cs="Arial"/>
          <w:color w:val="000000"/>
        </w:rPr>
        <w:t xml:space="preserve">κ. </w:t>
      </w:r>
      <w:r w:rsidR="0068085E" w:rsidRPr="0038717A">
        <w:rPr>
          <w:rFonts w:ascii="Calibri" w:hAnsi="Calibri" w:cs="Arial"/>
          <w:color w:val="000000"/>
        </w:rPr>
        <w:t>Παντελής Κούκος, Πρόεδρος Συνδέσμου Επιχειρήσεων Συμβούλων Μάνατζμεντ</w:t>
      </w:r>
      <w:r w:rsidR="0068085E">
        <w:rPr>
          <w:rFonts w:ascii="Calibri" w:hAnsi="Calibri" w:cs="Arial"/>
          <w:color w:val="000000"/>
        </w:rPr>
        <w:t xml:space="preserve"> </w:t>
      </w:r>
      <w:r w:rsidR="0068085E" w:rsidRPr="0038717A">
        <w:rPr>
          <w:rFonts w:ascii="Calibri" w:hAnsi="Calibri" w:cs="Arial"/>
          <w:color w:val="000000"/>
        </w:rPr>
        <w:t>(ΣΕΣΜΑ), Διευθύνων Σύμβουλος της εταιρείας συμβούλων TEC A.E.</w:t>
      </w:r>
    </w:p>
    <w:p w:rsidR="0002714D" w:rsidRDefault="0002714D" w:rsidP="0002714D">
      <w:pPr>
        <w:numPr>
          <w:ilvl w:val="0"/>
          <w:numId w:val="2"/>
        </w:numPr>
        <w:tabs>
          <w:tab w:val="left" w:pos="720"/>
        </w:tabs>
        <w:spacing w:after="0" w:line="360" w:lineRule="auto"/>
        <w:jc w:val="both"/>
        <w:rPr>
          <w:rFonts w:ascii="Calibri" w:hAnsi="Calibri" w:cs="Arial"/>
          <w:color w:val="000000"/>
        </w:rPr>
      </w:pPr>
      <w:r>
        <w:rPr>
          <w:rFonts w:ascii="Calibri" w:hAnsi="Calibri" w:cs="Arial"/>
          <w:color w:val="000000"/>
        </w:rPr>
        <w:t xml:space="preserve">κ. </w:t>
      </w:r>
      <w:r w:rsidRPr="0068085E">
        <w:rPr>
          <w:rFonts w:ascii="Calibri" w:hAnsi="Calibri" w:cs="Arial"/>
          <w:color w:val="000000"/>
        </w:rPr>
        <w:t>Γιώργος Τούλας, Δημοσιογράφος &amp; Ιδρυτής –</w:t>
      </w:r>
      <w:r w:rsidR="00B456C1">
        <w:rPr>
          <w:rFonts w:ascii="Calibri" w:hAnsi="Calibri" w:cs="Arial"/>
          <w:color w:val="000000"/>
        </w:rPr>
        <w:t xml:space="preserve"> </w:t>
      </w:r>
      <w:r w:rsidRPr="0068085E">
        <w:rPr>
          <w:rFonts w:ascii="Calibri" w:hAnsi="Calibri" w:cs="Arial"/>
          <w:color w:val="000000"/>
        </w:rPr>
        <w:t xml:space="preserve">Συντονιστής του </w:t>
      </w:r>
      <w:r>
        <w:rPr>
          <w:rFonts w:ascii="Calibri" w:hAnsi="Calibri" w:cs="Arial"/>
          <w:color w:val="000000"/>
        </w:rPr>
        <w:t>«</w:t>
      </w:r>
      <w:r w:rsidRPr="0068085E">
        <w:rPr>
          <w:rFonts w:ascii="Calibri" w:hAnsi="Calibri" w:cs="Arial"/>
          <w:color w:val="000000"/>
        </w:rPr>
        <w:t>Θεσσαλονίκη Αλλιώς</w:t>
      </w:r>
      <w:r>
        <w:rPr>
          <w:rFonts w:ascii="Calibri" w:hAnsi="Calibri" w:cs="Arial"/>
          <w:color w:val="000000"/>
        </w:rPr>
        <w:t>»</w:t>
      </w:r>
    </w:p>
    <w:p w:rsidR="00E96261" w:rsidRDefault="0002714D" w:rsidP="00883739">
      <w:pPr>
        <w:tabs>
          <w:tab w:val="left" w:pos="720"/>
        </w:tabs>
        <w:spacing w:after="0" w:line="360" w:lineRule="auto"/>
        <w:jc w:val="both"/>
        <w:rPr>
          <w:rFonts w:ascii="Calibri" w:hAnsi="Calibri" w:cs="Arial"/>
          <w:b/>
          <w:color w:val="000000"/>
        </w:rPr>
      </w:pPr>
      <w:r>
        <w:rPr>
          <w:rFonts w:ascii="Calibri" w:hAnsi="Calibri" w:cs="Arial"/>
          <w:b/>
          <w:color w:val="000000"/>
        </w:rPr>
        <w:t>Επιστημονική Συνεργάτιδα της Επιτροπής</w:t>
      </w:r>
    </w:p>
    <w:p w:rsidR="00883739" w:rsidRPr="00797CFC" w:rsidRDefault="0068085E" w:rsidP="00797CFC">
      <w:pPr>
        <w:numPr>
          <w:ilvl w:val="0"/>
          <w:numId w:val="2"/>
        </w:numPr>
        <w:tabs>
          <w:tab w:val="left" w:pos="720"/>
        </w:tabs>
        <w:spacing w:after="0" w:line="360" w:lineRule="auto"/>
        <w:jc w:val="both"/>
        <w:rPr>
          <w:rFonts w:ascii="Calibri" w:hAnsi="Calibri" w:cs="Arial"/>
          <w:color w:val="000000"/>
        </w:rPr>
      </w:pPr>
      <w:r>
        <w:rPr>
          <w:rFonts w:ascii="Calibri" w:hAnsi="Calibri" w:cs="Arial"/>
          <w:color w:val="000000"/>
        </w:rPr>
        <w:t xml:space="preserve">Δρ. </w:t>
      </w:r>
      <w:r w:rsidRPr="0038717A">
        <w:rPr>
          <w:rFonts w:ascii="Calibri" w:hAnsi="Calibri" w:cs="Arial"/>
          <w:color w:val="000000"/>
        </w:rPr>
        <w:t>Εύη Σαχίνη, Διευθύντρια του Εθνικού Κέντρου Τεκμηρίωσης</w:t>
      </w:r>
    </w:p>
    <w:p w:rsidR="00797CFC" w:rsidRPr="00797CFC" w:rsidRDefault="00797CFC" w:rsidP="00797CFC">
      <w:pPr>
        <w:tabs>
          <w:tab w:val="left" w:pos="720"/>
        </w:tabs>
        <w:spacing w:after="0" w:line="360" w:lineRule="auto"/>
        <w:ind w:left="720"/>
        <w:jc w:val="both"/>
        <w:rPr>
          <w:rFonts w:ascii="Calibri" w:hAnsi="Calibri" w:cs="Arial"/>
          <w:color w:val="000000"/>
        </w:rPr>
      </w:pPr>
    </w:p>
    <w:p w:rsidR="00650C5F" w:rsidRPr="00AB34DF" w:rsidRDefault="00650C5F" w:rsidP="00DD0A0B">
      <w:pPr>
        <w:spacing w:before="100" w:beforeAutospacing="1" w:after="100" w:afterAutospacing="1" w:line="360" w:lineRule="auto"/>
        <w:jc w:val="both"/>
        <w:rPr>
          <w:rFonts w:ascii="Calibri" w:hAnsi="Calibri" w:cs="Calibri"/>
          <w:b/>
          <w:i/>
          <w:sz w:val="26"/>
          <w:szCs w:val="26"/>
          <w:u w:val="single"/>
        </w:rPr>
      </w:pPr>
    </w:p>
    <w:p w:rsidR="00650C5F" w:rsidRPr="00AB34DF" w:rsidRDefault="00650C5F" w:rsidP="00DD0A0B">
      <w:pPr>
        <w:spacing w:before="100" w:beforeAutospacing="1" w:after="100" w:afterAutospacing="1" w:line="360" w:lineRule="auto"/>
        <w:jc w:val="both"/>
        <w:rPr>
          <w:rFonts w:ascii="Calibri" w:hAnsi="Calibri" w:cs="Calibri"/>
          <w:b/>
          <w:i/>
          <w:sz w:val="26"/>
          <w:szCs w:val="26"/>
          <w:u w:val="single"/>
        </w:rPr>
      </w:pPr>
    </w:p>
    <w:p w:rsidR="00650C5F" w:rsidRPr="00AB34DF" w:rsidRDefault="00650C5F" w:rsidP="00DD0A0B">
      <w:pPr>
        <w:spacing w:before="100" w:beforeAutospacing="1" w:after="100" w:afterAutospacing="1" w:line="360" w:lineRule="auto"/>
        <w:jc w:val="both"/>
        <w:rPr>
          <w:rFonts w:ascii="Calibri" w:hAnsi="Calibri" w:cs="Calibri"/>
          <w:b/>
          <w:i/>
          <w:sz w:val="26"/>
          <w:szCs w:val="26"/>
          <w:u w:val="single"/>
        </w:rPr>
      </w:pPr>
    </w:p>
    <w:p w:rsidR="00DD0A0B" w:rsidRPr="00684C32" w:rsidRDefault="00DD0A0B" w:rsidP="00DD0A0B">
      <w:pPr>
        <w:spacing w:before="100" w:beforeAutospacing="1" w:after="100" w:afterAutospacing="1" w:line="360" w:lineRule="auto"/>
        <w:jc w:val="both"/>
        <w:rPr>
          <w:rFonts w:ascii="Calibri" w:hAnsi="Calibri" w:cs="Calibri"/>
          <w:b/>
          <w:sz w:val="26"/>
          <w:szCs w:val="26"/>
          <w:u w:val="single"/>
        </w:rPr>
      </w:pPr>
      <w:r w:rsidRPr="00684C32">
        <w:rPr>
          <w:rFonts w:ascii="Calibri" w:hAnsi="Calibri" w:cs="Calibri"/>
          <w:b/>
          <w:sz w:val="26"/>
          <w:szCs w:val="26"/>
          <w:u w:val="single"/>
        </w:rPr>
        <w:t>Όροι και προϋποθέσεις συμμετοχής:</w:t>
      </w:r>
    </w:p>
    <w:p w:rsidR="0002714D" w:rsidRPr="00883739" w:rsidRDefault="00DD0A0B" w:rsidP="00DD0A0B">
      <w:pPr>
        <w:spacing w:before="100" w:beforeAutospacing="1" w:after="100" w:afterAutospacing="1" w:line="360" w:lineRule="auto"/>
        <w:jc w:val="both"/>
        <w:rPr>
          <w:rFonts w:ascii="Calibri" w:hAnsi="Calibri" w:cs="Calibri"/>
        </w:rPr>
      </w:pPr>
      <w:r>
        <w:rPr>
          <w:rFonts w:ascii="Calibri" w:hAnsi="Calibri" w:cs="Calibri"/>
        </w:rPr>
        <w:t xml:space="preserve">Στα </w:t>
      </w:r>
      <w:r w:rsidRPr="00625FD1">
        <w:rPr>
          <w:rFonts w:ascii="Calibri" w:hAnsi="Calibri" w:cs="Calibri"/>
          <w:b/>
        </w:rPr>
        <w:t>Βραβεία Κοινωνικής Επιχειρηματικότητας</w:t>
      </w:r>
      <w:r>
        <w:rPr>
          <w:rFonts w:ascii="Calibri" w:hAnsi="Calibri" w:cs="Calibri"/>
        </w:rPr>
        <w:t xml:space="preserve"> μπορούν να συμμετέχουν φυσικά πρόσωπα ή ομάδες φυσικών</w:t>
      </w:r>
      <w:r w:rsidR="0068085E">
        <w:rPr>
          <w:rFonts w:ascii="Calibri" w:hAnsi="Calibri" w:cs="Calibri"/>
        </w:rPr>
        <w:t xml:space="preserve"> προσώπων ή νομικά πρόσωπα οποιεσ</w:t>
      </w:r>
      <w:r>
        <w:rPr>
          <w:rFonts w:ascii="Calibri" w:hAnsi="Calibri" w:cs="Calibri"/>
        </w:rPr>
        <w:t xml:space="preserve">δήποτε μορφής που δραστηριοποιούνται επιχειρηματικά στον χώρο της Κοινωνικής Οικονομίας </w:t>
      </w:r>
      <w:r w:rsidRPr="00A5112B">
        <w:rPr>
          <w:rFonts w:ascii="Calibri" w:hAnsi="Calibri" w:cs="Calibri"/>
        </w:rPr>
        <w:t>και από διάφορους τομείς μεταξύ των οποίων οι νέες τεχνολογίες</w:t>
      </w:r>
      <w:r w:rsidR="00AA47BB">
        <w:rPr>
          <w:rFonts w:ascii="Calibri" w:hAnsi="Calibri" w:cs="Calibri"/>
        </w:rPr>
        <w:t xml:space="preserve"> Πληροφορικής και Επικοινωνίας,</w:t>
      </w:r>
      <w:r w:rsidR="00AA47BB" w:rsidRPr="00AA47BB">
        <w:rPr>
          <w:rFonts w:ascii="Calibri" w:hAnsi="Calibri" w:cs="Calibri"/>
        </w:rPr>
        <w:t xml:space="preserve"> </w:t>
      </w:r>
      <w:r w:rsidRPr="00A5112B">
        <w:rPr>
          <w:rFonts w:ascii="Calibri" w:hAnsi="Calibri" w:cs="Calibri"/>
        </w:rPr>
        <w:t>το Περιβάλλον, οι υπηρεσίες Φροντίδας Ηλικιωμένων και Παιδιών, ο Πολιτισμός, ο Τουρισμός κ.λπ</w:t>
      </w:r>
      <w:r w:rsidRPr="00266796">
        <w:rPr>
          <w:rFonts w:ascii="Calibri" w:hAnsi="Calibri" w:cs="Calibri"/>
        </w:rPr>
        <w:t>.</w:t>
      </w:r>
      <w:r>
        <w:rPr>
          <w:rFonts w:ascii="Calibri" w:hAnsi="Calibri" w:cs="Calibri"/>
        </w:rPr>
        <w:t xml:space="preserve"> </w:t>
      </w:r>
    </w:p>
    <w:p w:rsidR="00455ABB" w:rsidRDefault="00DD0A0B" w:rsidP="00DD0A0B">
      <w:pPr>
        <w:spacing w:before="100" w:beforeAutospacing="1" w:after="100" w:afterAutospacing="1" w:line="360" w:lineRule="auto"/>
        <w:jc w:val="both"/>
        <w:rPr>
          <w:rFonts w:ascii="Calibri" w:hAnsi="Calibri" w:cs="Calibri"/>
        </w:rPr>
      </w:pPr>
      <w:r>
        <w:rPr>
          <w:rFonts w:ascii="Calibri" w:hAnsi="Calibri" w:cs="Calibri"/>
        </w:rPr>
        <w:t>Οι ενδιαφερόμεν</w:t>
      </w:r>
      <w:r w:rsidR="00B21E1B">
        <w:rPr>
          <w:rFonts w:ascii="Calibri" w:hAnsi="Calibri" w:cs="Calibri"/>
        </w:rPr>
        <w:t>οι</w:t>
      </w:r>
      <w:r>
        <w:rPr>
          <w:rFonts w:ascii="Calibri" w:hAnsi="Calibri" w:cs="Calibri"/>
        </w:rPr>
        <w:t xml:space="preserve"> μπορούν να υποβάλλουν την αίτηση τους ηλεκτρονικά στο </w:t>
      </w:r>
      <w:hyperlink r:id="rId11" w:history="1">
        <w:r w:rsidRPr="004008E0">
          <w:rPr>
            <w:rStyle w:val="Hyperlink"/>
            <w:rFonts w:ascii="Calibri" w:hAnsi="Calibri" w:cs="Calibri"/>
            <w:lang w:val="en-US"/>
          </w:rPr>
          <w:t>www</w:t>
        </w:r>
        <w:r w:rsidRPr="004008E0">
          <w:rPr>
            <w:rStyle w:val="Hyperlink"/>
            <w:rFonts w:ascii="Calibri" w:hAnsi="Calibri" w:cs="Calibri"/>
          </w:rPr>
          <w:t>.</w:t>
        </w:r>
        <w:r w:rsidRPr="004008E0">
          <w:rPr>
            <w:rStyle w:val="Hyperlink"/>
            <w:rFonts w:ascii="Calibri" w:hAnsi="Calibri" w:cs="Calibri"/>
            <w:lang w:val="en-US"/>
          </w:rPr>
          <w:t>social</w:t>
        </w:r>
        <w:r w:rsidRPr="004008E0">
          <w:rPr>
            <w:rStyle w:val="Hyperlink"/>
            <w:rFonts w:ascii="Calibri" w:hAnsi="Calibri" w:cs="Calibri"/>
          </w:rPr>
          <w:t>-</w:t>
        </w:r>
        <w:r w:rsidRPr="004008E0">
          <w:rPr>
            <w:rStyle w:val="Hyperlink"/>
            <w:rFonts w:ascii="Calibri" w:hAnsi="Calibri" w:cs="Calibri"/>
            <w:lang w:val="en-US"/>
          </w:rPr>
          <w:t>business</w:t>
        </w:r>
        <w:r w:rsidRPr="004008E0">
          <w:rPr>
            <w:rStyle w:val="Hyperlink"/>
            <w:rFonts w:ascii="Calibri" w:hAnsi="Calibri" w:cs="Calibri"/>
          </w:rPr>
          <w:t>-</w:t>
        </w:r>
        <w:r w:rsidRPr="004008E0">
          <w:rPr>
            <w:rStyle w:val="Hyperlink"/>
            <w:rFonts w:ascii="Calibri" w:hAnsi="Calibri" w:cs="Calibri"/>
            <w:lang w:val="en-US"/>
          </w:rPr>
          <w:t>awards</w:t>
        </w:r>
        <w:r w:rsidRPr="004008E0">
          <w:rPr>
            <w:rStyle w:val="Hyperlink"/>
            <w:rFonts w:ascii="Calibri" w:hAnsi="Calibri" w:cs="Calibri"/>
          </w:rPr>
          <w:t>.</w:t>
        </w:r>
        <w:r w:rsidRPr="004008E0">
          <w:rPr>
            <w:rStyle w:val="Hyperlink"/>
            <w:rFonts w:ascii="Calibri" w:hAnsi="Calibri" w:cs="Calibri"/>
            <w:lang w:val="en-US"/>
          </w:rPr>
          <w:t>gr</w:t>
        </w:r>
      </w:hyperlink>
      <w:r w:rsidRPr="00DB0811">
        <w:rPr>
          <w:rFonts w:ascii="Calibri" w:hAnsi="Calibri" w:cs="Calibri"/>
        </w:rPr>
        <w:t xml:space="preserve"> </w:t>
      </w:r>
      <w:r w:rsidR="002E7E76">
        <w:rPr>
          <w:rFonts w:ascii="Calibri" w:hAnsi="Calibri" w:cs="Calibri"/>
        </w:rPr>
        <w:t xml:space="preserve">από τις </w:t>
      </w:r>
      <w:r w:rsidR="0012466B" w:rsidRPr="0012466B">
        <w:rPr>
          <w:rFonts w:ascii="Calibri" w:hAnsi="Calibri" w:cs="Calibri"/>
        </w:rPr>
        <w:t>9</w:t>
      </w:r>
      <w:r w:rsidR="00F812E1">
        <w:rPr>
          <w:rFonts w:ascii="Calibri" w:hAnsi="Calibri" w:cs="Calibri"/>
        </w:rPr>
        <w:t xml:space="preserve"> Ιουνίου </w:t>
      </w:r>
      <w:r>
        <w:rPr>
          <w:rFonts w:ascii="Calibri" w:hAnsi="Calibri" w:cs="Calibri"/>
        </w:rPr>
        <w:t xml:space="preserve">μέχρι την </w:t>
      </w:r>
      <w:r w:rsidR="0012466B" w:rsidRPr="0012466B">
        <w:rPr>
          <w:rFonts w:ascii="Calibri" w:hAnsi="Calibri" w:cs="Calibri"/>
        </w:rPr>
        <w:t>1</w:t>
      </w:r>
      <w:r w:rsidRPr="00DB0811">
        <w:rPr>
          <w:rFonts w:ascii="Calibri" w:hAnsi="Calibri" w:cs="Calibri"/>
          <w:vertAlign w:val="superscript"/>
        </w:rPr>
        <w:t>η</w:t>
      </w:r>
      <w:r>
        <w:rPr>
          <w:rFonts w:ascii="Calibri" w:hAnsi="Calibri" w:cs="Calibri"/>
        </w:rPr>
        <w:t xml:space="preserve"> Σεπτεμβρίου 2014</w:t>
      </w:r>
      <w:r w:rsidR="0002714D">
        <w:rPr>
          <w:rFonts w:ascii="Calibri" w:hAnsi="Calibri" w:cs="Calibri"/>
        </w:rPr>
        <w:t>.</w:t>
      </w:r>
    </w:p>
    <w:p w:rsidR="00455ABB" w:rsidRDefault="00455ABB" w:rsidP="00455ABB">
      <w:pPr>
        <w:spacing w:before="100" w:beforeAutospacing="1" w:after="100" w:afterAutospacing="1" w:line="360" w:lineRule="auto"/>
        <w:jc w:val="both"/>
        <w:rPr>
          <w:rFonts w:ascii="Calibri" w:hAnsi="Calibri" w:cs="Calibri"/>
        </w:rPr>
      </w:pPr>
      <w:r>
        <w:rPr>
          <w:rFonts w:ascii="Calibri" w:hAnsi="Calibri" w:cs="Calibri"/>
        </w:rPr>
        <w:t>Τα αποτελέσματα θα ανακοινωθούν στο 2</w:t>
      </w:r>
      <w:r w:rsidRPr="001E6837">
        <w:rPr>
          <w:rFonts w:ascii="Calibri" w:hAnsi="Calibri" w:cs="Calibri"/>
          <w:vertAlign w:val="superscript"/>
        </w:rPr>
        <w:t>ο</w:t>
      </w:r>
      <w:r>
        <w:rPr>
          <w:rFonts w:ascii="Calibri" w:hAnsi="Calibri" w:cs="Calibri"/>
        </w:rPr>
        <w:t xml:space="preserve"> Συνέδριο «Επιχειρώντας Αλλιώς» που θα πραγματοποιηθεί στις 3 Νοεμβρίου 2014 στη Στέγη Γραμμάτων &amp; Τεχνών του Ιδρύματος Ωνάση, </w:t>
      </w:r>
      <w:r w:rsidRPr="00166825">
        <w:rPr>
          <w:rFonts w:ascii="Calibri" w:hAnsi="Calibri" w:cs="Calibri"/>
        </w:rPr>
        <w:t>με την υποστήριξη του Γραφείου του Ευρωπαϊκού Κοινοβουλίου στην Ελλάδα και της Αντιπροσωπείας της Ευρωπαϊκής Επιτροπής</w:t>
      </w:r>
      <w:r>
        <w:rPr>
          <w:rFonts w:ascii="Calibri" w:hAnsi="Calibri" w:cs="Calibri"/>
        </w:rPr>
        <w:t xml:space="preserve">. </w:t>
      </w:r>
    </w:p>
    <w:p w:rsidR="00684C32" w:rsidRDefault="00455ABB" w:rsidP="009A716C">
      <w:pPr>
        <w:spacing w:before="100" w:beforeAutospacing="1" w:after="100" w:afterAutospacing="1" w:line="360" w:lineRule="auto"/>
        <w:jc w:val="both"/>
        <w:rPr>
          <w:rFonts w:ascii="Calibri" w:hAnsi="Calibri" w:cs="Calibri"/>
          <w:b/>
          <w:i/>
          <w:sz w:val="26"/>
          <w:szCs w:val="26"/>
          <w:u w:val="single"/>
        </w:rPr>
      </w:pPr>
      <w:r>
        <w:rPr>
          <w:rFonts w:ascii="Calibri" w:hAnsi="Calibri" w:cs="Calibri"/>
        </w:rPr>
        <w:t>Το 1</w:t>
      </w:r>
      <w:r w:rsidRPr="00785029">
        <w:rPr>
          <w:rFonts w:ascii="Calibri" w:hAnsi="Calibri" w:cs="Calibri"/>
          <w:vertAlign w:val="superscript"/>
        </w:rPr>
        <w:t>ο</w:t>
      </w:r>
      <w:r>
        <w:rPr>
          <w:rFonts w:ascii="Calibri" w:hAnsi="Calibri" w:cs="Calibri"/>
        </w:rPr>
        <w:t xml:space="preserve"> Συνέδριο για την Κοινωνική Επιχειρηματικότητα με θέμα </w:t>
      </w:r>
      <w:r w:rsidRPr="002726B0">
        <w:rPr>
          <w:rFonts w:ascii="Calibri" w:hAnsi="Calibri" w:cs="Calibri"/>
        </w:rPr>
        <w:t>«Οι κοινωνικές επιχειρήσεις ως εργαλείο ανάπτυξης»</w:t>
      </w:r>
      <w:r>
        <w:rPr>
          <w:rFonts w:ascii="Calibri" w:hAnsi="Calibri" w:cs="Calibri"/>
        </w:rPr>
        <w:t xml:space="preserve"> πραγματοποιήθηκε το 2013 με μεγάλη επιτυχία προσελκύοντας πλήθος νέων κοινωνικών (και μη) επιχειρηματιών και επιστημόνων. Τ</w:t>
      </w:r>
      <w:r w:rsidRPr="00266796">
        <w:rPr>
          <w:rFonts w:ascii="Calibri" w:hAnsi="Calibri" w:cs="Calibri"/>
        </w:rPr>
        <w:t>ο 2ο συνέδριο «Επιχειρώντας Αλλιώς 2014»</w:t>
      </w:r>
      <w:r>
        <w:rPr>
          <w:rFonts w:ascii="Calibri" w:hAnsi="Calibri" w:cs="Calibri"/>
        </w:rPr>
        <w:t xml:space="preserve"> έχει ως </w:t>
      </w:r>
      <w:r w:rsidRPr="00821834">
        <w:rPr>
          <w:rFonts w:ascii="Calibri" w:hAnsi="Calibri" w:cs="Calibri"/>
        </w:rPr>
        <w:t>κεντρική θεματολογία τις τάσεις, τις ευκαιρίες και τις προκλήσεις για την ανάπτυξη βιώσιμων κοινωνικών επιχειρήσεων σε μια ευρεία γκάμα τομ</w:t>
      </w:r>
      <w:r>
        <w:rPr>
          <w:rFonts w:ascii="Calibri" w:hAnsi="Calibri" w:cs="Calibri"/>
        </w:rPr>
        <w:t>έων οικονομικής δραστηριότητας</w:t>
      </w:r>
      <w:r w:rsidR="00684C32">
        <w:rPr>
          <w:rFonts w:ascii="Calibri" w:hAnsi="Calibri" w:cs="Calibri"/>
        </w:rPr>
        <w:t xml:space="preserve">. </w:t>
      </w:r>
    </w:p>
    <w:p w:rsidR="009A716C" w:rsidRPr="00684C32" w:rsidRDefault="009A716C" w:rsidP="009A716C">
      <w:pPr>
        <w:spacing w:before="100" w:beforeAutospacing="1" w:after="100" w:afterAutospacing="1" w:line="360" w:lineRule="auto"/>
        <w:jc w:val="both"/>
        <w:rPr>
          <w:rFonts w:ascii="Calibri" w:hAnsi="Calibri" w:cs="Calibri"/>
          <w:b/>
          <w:sz w:val="26"/>
          <w:szCs w:val="26"/>
          <w:u w:val="single"/>
        </w:rPr>
      </w:pPr>
      <w:r w:rsidRPr="00684C32">
        <w:rPr>
          <w:rFonts w:ascii="Calibri" w:hAnsi="Calibri" w:cs="Calibri"/>
          <w:b/>
          <w:sz w:val="26"/>
          <w:szCs w:val="26"/>
          <w:u w:val="single"/>
        </w:rPr>
        <w:t>Εθνικό Κέντρο Τεκμηρίωσης: πρόσβαση στη γνώση</w:t>
      </w:r>
    </w:p>
    <w:p w:rsidR="009A716C" w:rsidRPr="00112109" w:rsidRDefault="009A716C" w:rsidP="009A716C">
      <w:pPr>
        <w:tabs>
          <w:tab w:val="left" w:pos="720"/>
        </w:tabs>
        <w:spacing w:line="360" w:lineRule="auto"/>
        <w:jc w:val="both"/>
        <w:rPr>
          <w:rFonts w:ascii="Calibri" w:hAnsi="Calibri" w:cs="Calibri"/>
        </w:rPr>
      </w:pPr>
      <w:r w:rsidRPr="00112109">
        <w:rPr>
          <w:rFonts w:ascii="Calibri" w:hAnsi="Calibri" w:cs="Calibri"/>
        </w:rPr>
        <w:t>Το Εθνικό Κέντρο Τεκμηρίωσης (</w:t>
      </w:r>
      <w:hyperlink r:id="rId12" w:history="1">
        <w:r w:rsidR="005C5149" w:rsidRPr="003C01C1">
          <w:rPr>
            <w:rStyle w:val="Hyperlink"/>
            <w:rFonts w:ascii="Calibri" w:hAnsi="Calibri" w:cs="Calibri"/>
          </w:rPr>
          <w:t>www.ekt.gr</w:t>
        </w:r>
      </w:hyperlink>
      <w:r w:rsidRPr="00112109">
        <w:rPr>
          <w:rFonts w:ascii="Calibri" w:hAnsi="Calibri" w:cs="Calibri"/>
        </w:rPr>
        <w:t xml:space="preserve">) αποτελεί  υποδομή εθνικής εμβέλειας για τη συλλογή, οργάνωση και διάχυση της επιστημονικής και τεχνολογικής πληροφορίας, εντός και εκτός της χώρας. Παρέχει πληροφόρηση για θέματα έρευνας και καινοτομίας, και υποστηρίζει τη συμμετοχή σε εθνικά και ευρωπαϊκά προγράμματα και την αξιοποίηση ερευνητικών αποτελεσμάτων. </w:t>
      </w:r>
      <w:r w:rsidR="005C5149">
        <w:rPr>
          <w:rFonts w:ascii="Calibri" w:hAnsi="Calibri" w:cs="Calibri"/>
          <w:lang w:val="en-US"/>
        </w:rPr>
        <w:t>T</w:t>
      </w:r>
      <w:r w:rsidR="005C5149">
        <w:rPr>
          <w:rFonts w:ascii="Calibri" w:hAnsi="Calibri" w:cs="Calibri"/>
        </w:rPr>
        <w:t>ο ΕΚΤ σ</w:t>
      </w:r>
      <w:r w:rsidRPr="00112109">
        <w:rPr>
          <w:rFonts w:ascii="Calibri" w:hAnsi="Calibri" w:cs="Calibri"/>
        </w:rPr>
        <w:t>υντονίζει το δίκτυο E</w:t>
      </w:r>
      <w:r w:rsidR="00AA47BB">
        <w:rPr>
          <w:rFonts w:ascii="Calibri" w:hAnsi="Calibri" w:cs="Calibri"/>
        </w:rPr>
        <w:t>nterprise Europe Network-Hellas</w:t>
      </w:r>
      <w:r w:rsidR="00AA47BB" w:rsidRPr="00AA47BB">
        <w:rPr>
          <w:rFonts w:ascii="Calibri" w:hAnsi="Calibri" w:cs="Calibri"/>
        </w:rPr>
        <w:t xml:space="preserve"> </w:t>
      </w:r>
      <w:r w:rsidRPr="00112109">
        <w:rPr>
          <w:rFonts w:ascii="Calibri" w:hAnsi="Calibri" w:cs="Calibri"/>
        </w:rPr>
        <w:t>(</w:t>
      </w:r>
      <w:hyperlink r:id="rId13" w:history="1">
        <w:r w:rsidR="005C5149" w:rsidRPr="003C01C1">
          <w:rPr>
            <w:rStyle w:val="Hyperlink"/>
            <w:rFonts w:ascii="Calibri" w:hAnsi="Calibri" w:cs="Calibri"/>
          </w:rPr>
          <w:t>www.enterprise-hellas.gr</w:t>
        </w:r>
      </w:hyperlink>
      <w:r w:rsidRPr="00112109">
        <w:rPr>
          <w:rFonts w:ascii="Calibri" w:hAnsi="Calibri" w:cs="Calibri"/>
        </w:rPr>
        <w:t>), μέλος του ομώνυμου ευρωπαϊκού δικτύου επιχειρηματικής υποστήριξης, που περιλαμβάνει περισσότερους από 600 τοπικούς οργανισμούς σε 54 χώρες σε Ευρώπη, Μέση Ανατολή, Ασία και Αμερική. Παρέχει υπηρεσίες για διεθνή επιχειρηματική συνεργασία, ενημέρωση για ευρωπαϊκές πολιτικές, καινοτομία και μεταφορά τεχνολογίας, ενίσχυση της συμμετοχής των μικρομεσαίων επιχειρήσεων στα ευρωπαϊκά προγράμματα για Έρευνα και Τεχνολογία.</w:t>
      </w:r>
    </w:p>
    <w:p w:rsidR="009A716C" w:rsidRPr="005C5149" w:rsidRDefault="009A716C" w:rsidP="009A716C">
      <w:pPr>
        <w:tabs>
          <w:tab w:val="left" w:pos="720"/>
        </w:tabs>
        <w:spacing w:line="360" w:lineRule="auto"/>
        <w:jc w:val="both"/>
        <w:rPr>
          <w:rFonts w:ascii="Calibri" w:hAnsi="Calibri" w:cs="Calibri"/>
          <w:lang w:val="en-US"/>
        </w:rPr>
      </w:pPr>
      <w:r w:rsidRPr="00112109">
        <w:rPr>
          <w:rFonts w:ascii="Calibri" w:hAnsi="Calibri" w:cs="Calibri"/>
        </w:rPr>
        <w:t>Εθνικό</w:t>
      </w:r>
      <w:r w:rsidRPr="005C5149">
        <w:rPr>
          <w:rFonts w:ascii="Calibri" w:hAnsi="Calibri" w:cs="Calibri"/>
          <w:lang w:val="en-US"/>
        </w:rPr>
        <w:t xml:space="preserve"> </w:t>
      </w:r>
      <w:r w:rsidRPr="00112109">
        <w:rPr>
          <w:rFonts w:ascii="Calibri" w:hAnsi="Calibri" w:cs="Calibri"/>
        </w:rPr>
        <w:t>Κέντρο</w:t>
      </w:r>
      <w:r w:rsidRPr="005C5149">
        <w:rPr>
          <w:rFonts w:ascii="Calibri" w:hAnsi="Calibri" w:cs="Calibri"/>
          <w:lang w:val="en-US"/>
        </w:rPr>
        <w:t xml:space="preserve"> </w:t>
      </w:r>
      <w:r w:rsidRPr="00112109">
        <w:rPr>
          <w:rFonts w:ascii="Calibri" w:hAnsi="Calibri" w:cs="Calibri"/>
        </w:rPr>
        <w:t>Τεκμηρίωσης</w:t>
      </w:r>
      <w:r w:rsidR="00684C32" w:rsidRPr="00684C32">
        <w:rPr>
          <w:rFonts w:ascii="Calibri" w:hAnsi="Calibri" w:cs="Calibri"/>
          <w:lang w:val="en-US"/>
        </w:rPr>
        <w:t xml:space="preserve"> / </w:t>
      </w:r>
      <w:r w:rsidRPr="00B21E1B">
        <w:rPr>
          <w:rFonts w:ascii="Calibri" w:hAnsi="Calibri" w:cs="Calibri"/>
          <w:lang w:val="en-GB"/>
        </w:rPr>
        <w:t>Enterprise</w:t>
      </w:r>
      <w:r w:rsidRPr="005C5149">
        <w:rPr>
          <w:rFonts w:ascii="Calibri" w:hAnsi="Calibri" w:cs="Calibri"/>
          <w:lang w:val="en-US"/>
        </w:rPr>
        <w:t xml:space="preserve"> </w:t>
      </w:r>
      <w:r w:rsidRPr="00B21E1B">
        <w:rPr>
          <w:rFonts w:ascii="Calibri" w:hAnsi="Calibri" w:cs="Calibri"/>
          <w:lang w:val="en-GB"/>
        </w:rPr>
        <w:t>Europe</w:t>
      </w:r>
      <w:r w:rsidRPr="005C5149">
        <w:rPr>
          <w:rFonts w:ascii="Calibri" w:hAnsi="Calibri" w:cs="Calibri"/>
          <w:lang w:val="en-US"/>
        </w:rPr>
        <w:t xml:space="preserve"> </w:t>
      </w:r>
      <w:r w:rsidRPr="00B21E1B">
        <w:rPr>
          <w:rFonts w:ascii="Calibri" w:hAnsi="Calibri" w:cs="Calibri"/>
          <w:lang w:val="en-GB"/>
        </w:rPr>
        <w:t>Network</w:t>
      </w:r>
      <w:r w:rsidRPr="005C5149">
        <w:rPr>
          <w:rFonts w:ascii="Calibri" w:hAnsi="Calibri" w:cs="Calibri"/>
          <w:lang w:val="en-US"/>
        </w:rPr>
        <w:t>-</w:t>
      </w:r>
      <w:r w:rsidRPr="00B21E1B">
        <w:rPr>
          <w:rFonts w:ascii="Calibri" w:hAnsi="Calibri" w:cs="Calibri"/>
          <w:lang w:val="en-GB"/>
        </w:rPr>
        <w:t>Hellas</w:t>
      </w:r>
      <w:r w:rsidRPr="005C5149">
        <w:rPr>
          <w:rFonts w:ascii="Calibri" w:hAnsi="Calibri" w:cs="Calibri"/>
          <w:lang w:val="en-US"/>
        </w:rPr>
        <w:t xml:space="preserve">: </w:t>
      </w:r>
      <w:r w:rsidRPr="00B21E1B">
        <w:rPr>
          <w:rFonts w:ascii="Calibri" w:hAnsi="Calibri" w:cs="Calibri"/>
          <w:lang w:val="en-GB"/>
        </w:rPr>
        <w:t>een</w:t>
      </w:r>
      <w:r w:rsidRPr="005C5149">
        <w:rPr>
          <w:rFonts w:ascii="Calibri" w:hAnsi="Calibri" w:cs="Calibri"/>
          <w:lang w:val="en-US"/>
        </w:rPr>
        <w:t>-</w:t>
      </w:r>
      <w:r w:rsidRPr="00B21E1B">
        <w:rPr>
          <w:rFonts w:ascii="Calibri" w:hAnsi="Calibri" w:cs="Calibri"/>
          <w:lang w:val="en-GB"/>
        </w:rPr>
        <w:t>ekt</w:t>
      </w:r>
      <w:r w:rsidRPr="005C5149">
        <w:rPr>
          <w:rFonts w:ascii="Calibri" w:hAnsi="Calibri" w:cs="Calibri"/>
          <w:lang w:val="en-US"/>
        </w:rPr>
        <w:t>@</w:t>
      </w:r>
      <w:r w:rsidRPr="00B21E1B">
        <w:rPr>
          <w:rFonts w:ascii="Calibri" w:hAnsi="Calibri" w:cs="Calibri"/>
          <w:lang w:val="en-GB"/>
        </w:rPr>
        <w:t>ekt</w:t>
      </w:r>
      <w:r w:rsidRPr="005C5149">
        <w:rPr>
          <w:rFonts w:ascii="Calibri" w:hAnsi="Calibri" w:cs="Calibri"/>
          <w:lang w:val="en-US"/>
        </w:rPr>
        <w:t>.</w:t>
      </w:r>
      <w:r w:rsidRPr="00B21E1B">
        <w:rPr>
          <w:rFonts w:ascii="Calibri" w:hAnsi="Calibri" w:cs="Calibri"/>
          <w:lang w:val="en-GB"/>
        </w:rPr>
        <w:t>gr</w:t>
      </w:r>
    </w:p>
    <w:p w:rsidR="007D0CA8" w:rsidRPr="005C5149" w:rsidRDefault="007D0CA8" w:rsidP="00DD0A0B">
      <w:pPr>
        <w:pStyle w:val="Footer"/>
        <w:jc w:val="center"/>
        <w:rPr>
          <w:rFonts w:ascii="Calibri" w:hAnsi="Calibri" w:cs="Calibri"/>
          <w:lang w:val="en-US"/>
        </w:rPr>
      </w:pPr>
    </w:p>
    <w:p w:rsidR="009A716C" w:rsidRPr="00684C32" w:rsidRDefault="009A716C" w:rsidP="009A716C">
      <w:pPr>
        <w:spacing w:before="100" w:beforeAutospacing="1" w:after="100" w:afterAutospacing="1" w:line="360" w:lineRule="auto"/>
        <w:jc w:val="both"/>
        <w:rPr>
          <w:rFonts w:ascii="Calibri" w:hAnsi="Calibri" w:cs="Calibri"/>
          <w:b/>
          <w:sz w:val="26"/>
          <w:szCs w:val="26"/>
          <w:u w:val="single"/>
        </w:rPr>
      </w:pPr>
      <w:r w:rsidRPr="00684C32">
        <w:rPr>
          <w:rFonts w:ascii="Calibri" w:hAnsi="Calibri" w:cs="Calibri"/>
          <w:b/>
          <w:sz w:val="26"/>
          <w:szCs w:val="26"/>
          <w:u w:val="single"/>
        </w:rPr>
        <w:t>British Council</w:t>
      </w:r>
    </w:p>
    <w:p w:rsidR="00B21E1B" w:rsidRPr="003C0145" w:rsidRDefault="00B21E1B" w:rsidP="003C0145">
      <w:pPr>
        <w:spacing w:after="225" w:line="360" w:lineRule="auto"/>
        <w:jc w:val="both"/>
        <w:rPr>
          <w:rFonts w:ascii="Calibri" w:hAnsi="Calibri" w:cs="Calibri"/>
        </w:rPr>
      </w:pPr>
      <w:r w:rsidRPr="003C0145">
        <w:rPr>
          <w:rFonts w:ascii="Calibri" w:hAnsi="Calibri" w:cs="Calibri"/>
        </w:rPr>
        <w:t xml:space="preserve">Το British Council λειτουργεί στην Ελλάδα από το 1939, παρέχοντας ένα ευρύ φάσμα υπηρεσιών και δραστηριοτήτων μέσω των δύο γραφείων σε Αθήνα και Θεσσαλονίκη. Κύριος στόχος μας είναι να οικοδομήσουμε γέφυρες εμπιστοσύνης και κατανόησης ανάμεσα στους ανθρώπους ανά τον κόσμο. Επικεντρωνόμαστε σε τρεις βασικούς τομείς: Αγγλικά, εκπαίδευση και κοινωνία και τέχνες  προσπαθώντας πάντα να δημιουργήσουμε ευκαιρίες για γνώση και δημιουργικές ιδέες και  να φέρουμε τον κόσμο πιο κοντά στο βρετανικό πολιτισμό. </w:t>
      </w:r>
    </w:p>
    <w:p w:rsidR="003C0145" w:rsidRPr="00650C5F" w:rsidRDefault="00B21E1B" w:rsidP="003C0145">
      <w:pPr>
        <w:spacing w:after="225" w:line="360" w:lineRule="auto"/>
        <w:jc w:val="both"/>
        <w:rPr>
          <w:rFonts w:ascii="Calibri" w:hAnsi="Calibri" w:cs="Calibri"/>
        </w:rPr>
      </w:pPr>
      <w:r w:rsidRPr="003C0145">
        <w:rPr>
          <w:rFonts w:ascii="Calibri" w:hAnsi="Calibri" w:cs="Calibri"/>
        </w:rPr>
        <w:t>Το έργο μας στον τομέα της κοινωνίας βοηθά στη δημιουργία ενός κλίματος</w:t>
      </w:r>
      <w:r w:rsidR="00684C32">
        <w:rPr>
          <w:rFonts w:ascii="Calibri" w:hAnsi="Calibri" w:cs="Calibri"/>
        </w:rPr>
        <w:t>,</w:t>
      </w:r>
      <w:r w:rsidRPr="003C0145">
        <w:rPr>
          <w:rFonts w:ascii="Calibri" w:hAnsi="Calibri" w:cs="Calibri"/>
        </w:rPr>
        <w:t xml:space="preserve"> όπου πολίτες και θεσμοί θα είναι σε θέση να συνεισφέρουν σε μια κοινωνία ευημερούσα, ανοιχτή και χωρίς διακρίσεις, και έχει στόχο να συνδέσει τα τοπικά μας ζητήματα με αντίστοιχα διεθνή θέματα. Δημιουργούμε λοιπόν τις ευκαιρίες που</w:t>
      </w:r>
      <w:r w:rsidR="00AA47BB">
        <w:rPr>
          <w:rFonts w:ascii="Calibri" w:hAnsi="Calibri" w:cs="Calibri"/>
        </w:rPr>
        <w:t xml:space="preserve"> χρειάζονται κοινωνικοί φορείς, </w:t>
      </w:r>
      <w:r w:rsidRPr="003C0145">
        <w:rPr>
          <w:rFonts w:ascii="Calibri" w:hAnsi="Calibri" w:cs="Calibri"/>
        </w:rPr>
        <w:t xml:space="preserve">κυβερνητικοί οργανισμοί και διάφορες κοινότητες στην Ελλάδα για να συνεργαστούν με ομολόγους τους από τη Βρετανία και γενικότερα το εξωτερικό, με στόχο να μοιραστούν και να αναπτύξουν νέες προσεγγίσεις ανταπόκρισης σε κοινωνικά, οικονομικά και περιβαλλοντικά προβλήματα μέσα από την κοινωνική επιχειρηματικότητα. </w:t>
      </w:r>
    </w:p>
    <w:p w:rsidR="00B21E1B" w:rsidRPr="00650C5F" w:rsidRDefault="00B21E1B" w:rsidP="00650C5F">
      <w:pPr>
        <w:spacing w:after="225" w:line="360" w:lineRule="auto"/>
        <w:jc w:val="both"/>
        <w:rPr>
          <w:color w:val="0D0D0D" w:themeColor="text1" w:themeTint="F2"/>
        </w:rPr>
      </w:pPr>
      <w:r w:rsidRPr="003C0145">
        <w:rPr>
          <w:color w:val="0D0D0D" w:themeColor="text1" w:themeTint="F2"/>
        </w:rPr>
        <w:t>Βάσει της εμπειρίας μας σε περιοχές όπως η νεανική και η κοινωνική επιχειρηματικότητα, οι ίσες ευκαιρίες και η διαφορετικότητα, η μετανάστευση, η κοινωνική ένταξη και η ενεργή συμμετοχή στην Κοινωνία των Πολιτών διοργανώνουμε σεμινάρια που στόχο τους έχουν να ευαισθητοποιήσουν το κοινό και να βελτιώσουν τις προοπτικές της κοινωνικής επιχειρηματικότητας στην Ελλάδα, καθώς και τη θέση της και δικτύωση της στην τοπική και την παγκόσμια οικονομία.</w:t>
      </w:r>
    </w:p>
    <w:p w:rsidR="00B21E1B" w:rsidRPr="003C0145" w:rsidRDefault="00B21E1B" w:rsidP="00B21E1B">
      <w:pPr>
        <w:rPr>
          <w:color w:val="0D0D0D" w:themeColor="text1" w:themeTint="F2"/>
        </w:rPr>
      </w:pPr>
      <w:r w:rsidRPr="003C0145">
        <w:rPr>
          <w:color w:val="0D0D0D" w:themeColor="text1" w:themeTint="F2"/>
        </w:rPr>
        <w:t xml:space="preserve">Για περισσότερες πληροφορίες: </w:t>
      </w:r>
      <w:hyperlink r:id="rId14" w:history="1">
        <w:r w:rsidRPr="003C0145">
          <w:rPr>
            <w:color w:val="0D0D0D" w:themeColor="text1" w:themeTint="F2"/>
          </w:rPr>
          <w:t>www.britishcouncil.gr</w:t>
        </w:r>
      </w:hyperlink>
    </w:p>
    <w:p w:rsidR="00B21E1B" w:rsidRDefault="00B21E1B" w:rsidP="00B21E1B">
      <w:pPr>
        <w:rPr>
          <w:color w:val="000080"/>
        </w:rPr>
      </w:pPr>
    </w:p>
    <w:p w:rsidR="00455ABB" w:rsidRPr="00684C32" w:rsidRDefault="00455ABB" w:rsidP="00455ABB">
      <w:pPr>
        <w:spacing w:before="100" w:beforeAutospacing="1" w:after="100" w:afterAutospacing="1" w:line="360" w:lineRule="auto"/>
        <w:jc w:val="both"/>
        <w:rPr>
          <w:rFonts w:ascii="Calibri" w:hAnsi="Calibri" w:cs="Calibri"/>
          <w:b/>
          <w:sz w:val="26"/>
          <w:szCs w:val="26"/>
          <w:u w:val="single"/>
        </w:rPr>
      </w:pPr>
      <w:r w:rsidRPr="00684C32">
        <w:rPr>
          <w:rFonts w:ascii="Calibri" w:hAnsi="Calibri" w:cs="Calibri"/>
          <w:b/>
          <w:sz w:val="26"/>
          <w:szCs w:val="26"/>
          <w:u w:val="single"/>
        </w:rPr>
        <w:t>Αναπτυξιακή Σύμπραξη Πρόσβασις</w:t>
      </w:r>
    </w:p>
    <w:p w:rsidR="00455ABB" w:rsidRDefault="00455ABB" w:rsidP="00455ABB">
      <w:pPr>
        <w:spacing w:after="240" w:line="360" w:lineRule="auto"/>
        <w:jc w:val="both"/>
        <w:rPr>
          <w:rFonts w:ascii="Calibri" w:hAnsi="Calibri" w:cs="Calibri"/>
        </w:rPr>
      </w:pPr>
      <w:r>
        <w:rPr>
          <w:rFonts w:ascii="Calibri" w:hAnsi="Calibri" w:cs="Calibri"/>
        </w:rPr>
        <w:t>Η Αναπτυξιακή Σύμπραξη Πρόσβασις, αποτελεί μία κοινή πρωτοβουλία μη κερδοσκοπικού χαρακτήρα της Ελληνικής Εταιρίας Προστασίας &amp; Αποκαταστάσεως Αναπήρων Παίδων (ΕΛΕΠΑΠ), της Παvελλήvιας Ομoσπovδίας Σωματείωv Γovέωv και Κηδεμόvωv Ατόμωv με Αvαπηρία (ΠΟΣΓΚΑμεΑ), της εταιρείας συμβούλων επιχειρηματικής ανάπτυξης Mentoring A.E. και του Εμπορικού και Βιομηχανικού Επιμελητηρίου Αθηνών.</w:t>
      </w:r>
      <w:r w:rsidRPr="005C0C53">
        <w:rPr>
          <w:rFonts w:ascii="Calibri" w:hAnsi="Calibri" w:cs="Calibri"/>
        </w:rPr>
        <w:t xml:space="preserve"> </w:t>
      </w:r>
    </w:p>
    <w:p w:rsidR="00455ABB" w:rsidRPr="005C0C53" w:rsidRDefault="00455ABB" w:rsidP="00455ABB">
      <w:pPr>
        <w:spacing w:after="240" w:line="360" w:lineRule="auto"/>
        <w:jc w:val="both"/>
        <w:rPr>
          <w:rFonts w:ascii="Calibri" w:hAnsi="Calibri" w:cs="Calibri"/>
        </w:rPr>
      </w:pPr>
      <w:r w:rsidRPr="005C0C53">
        <w:rPr>
          <w:rFonts w:ascii="Calibri" w:hAnsi="Calibri" w:cs="Calibri"/>
        </w:rPr>
        <w:t xml:space="preserve">H </w:t>
      </w:r>
      <w:r>
        <w:rPr>
          <w:rFonts w:ascii="Calibri" w:hAnsi="Calibri" w:cs="Calibri"/>
        </w:rPr>
        <w:t xml:space="preserve">Αναπτυξιακή Σύμπραξη </w:t>
      </w:r>
      <w:r w:rsidRPr="005C0C53">
        <w:rPr>
          <w:rFonts w:ascii="Calibri" w:hAnsi="Calibri" w:cs="Calibri"/>
        </w:rPr>
        <w:t>Πρόσβασις συστάθηκε στο πλαίσιο του Προγράμματος "ΤΟΠΙΚΕΣ ΔΡΑΣΕΙΣ ΚΟΙΝΩΝΙΚΗΣ ΕΝΤΑΞΗΣ ΓΙΑ ΕΥΑΛΩΤΕΣ ΟΜΑΔΕΣ" (ΤΟΠΕΚΟ), με στόχο την προώθηση στην απασχόληση και την επιχειρηματικότητα 70 ανέργων ΑμεΑ (ατόμων με κινητική αναπηρία και εγκεφαλικές βλάβες στην Περιφέρεια Αττικής).</w:t>
      </w:r>
    </w:p>
    <w:p w:rsidR="00455ABB" w:rsidRPr="00A0090D" w:rsidRDefault="00455ABB" w:rsidP="00455ABB">
      <w:pPr>
        <w:tabs>
          <w:tab w:val="left" w:pos="720"/>
        </w:tabs>
        <w:spacing w:line="360" w:lineRule="auto"/>
        <w:jc w:val="both"/>
        <w:rPr>
          <w:rFonts w:ascii="Calibri" w:hAnsi="Calibri" w:cs="Calibri"/>
        </w:rPr>
      </w:pPr>
      <w:r w:rsidRPr="00A0090D">
        <w:rPr>
          <w:rFonts w:ascii="Calibri" w:hAnsi="Calibri" w:cs="Calibri"/>
        </w:rPr>
        <w:t xml:space="preserve">Για περισσότερες πληροφορίες: </w:t>
      </w:r>
      <w:r>
        <w:rPr>
          <w:rFonts w:ascii="Calibri" w:hAnsi="Calibri" w:cs="Calibri"/>
        </w:rPr>
        <w:t>www.as-prosvasis.org</w:t>
      </w:r>
    </w:p>
    <w:p w:rsidR="00AB34DF" w:rsidRPr="00B501FC" w:rsidRDefault="00AB34DF" w:rsidP="00DD0A0B">
      <w:pPr>
        <w:pStyle w:val="Footer"/>
        <w:jc w:val="center"/>
        <w:rPr>
          <w:rFonts w:ascii="Calibri" w:hAnsi="Calibri" w:cs="Calibri"/>
        </w:rPr>
      </w:pPr>
    </w:p>
    <w:p w:rsidR="00AA47BB" w:rsidRPr="00B501FC" w:rsidRDefault="00AA47BB" w:rsidP="00DD0A0B">
      <w:pPr>
        <w:pStyle w:val="Footer"/>
        <w:jc w:val="center"/>
        <w:rPr>
          <w:rFonts w:ascii="Calibri" w:hAnsi="Calibri" w:cs="Calibri"/>
        </w:rPr>
      </w:pPr>
    </w:p>
    <w:p w:rsidR="00AA47BB" w:rsidRPr="00B501FC" w:rsidRDefault="00AA47BB" w:rsidP="00DD0A0B">
      <w:pPr>
        <w:pStyle w:val="Footer"/>
        <w:jc w:val="center"/>
        <w:rPr>
          <w:rFonts w:ascii="Calibri" w:hAnsi="Calibri" w:cs="Calibri"/>
        </w:rPr>
      </w:pPr>
    </w:p>
    <w:p w:rsidR="00AA47BB" w:rsidRPr="00B501FC" w:rsidRDefault="00AA47BB" w:rsidP="00DD0A0B">
      <w:pPr>
        <w:pStyle w:val="Footer"/>
        <w:jc w:val="center"/>
        <w:rPr>
          <w:rFonts w:ascii="Calibri" w:hAnsi="Calibri" w:cs="Calibri"/>
        </w:rPr>
      </w:pPr>
    </w:p>
    <w:p w:rsidR="00AA47BB" w:rsidRPr="00B501FC" w:rsidRDefault="00AA47BB" w:rsidP="00AA47BB">
      <w:pPr>
        <w:pStyle w:val="Footer"/>
        <w:rPr>
          <w:rFonts w:ascii="Calibri" w:hAnsi="Calibri" w:cs="Calibri"/>
        </w:rPr>
      </w:pPr>
    </w:p>
    <w:p w:rsidR="00AA47BB" w:rsidRPr="00B501FC" w:rsidRDefault="00AA47BB" w:rsidP="00DD0A0B">
      <w:pPr>
        <w:pStyle w:val="Footer"/>
        <w:jc w:val="center"/>
        <w:rPr>
          <w:rFonts w:ascii="Calibri" w:hAnsi="Calibri" w:cs="Calibri"/>
        </w:rPr>
      </w:pPr>
    </w:p>
    <w:p w:rsidR="00601F88" w:rsidRPr="00601F88" w:rsidRDefault="00DD0A0B" w:rsidP="00DD0A0B">
      <w:pPr>
        <w:pStyle w:val="Footer"/>
        <w:jc w:val="center"/>
        <w:rPr>
          <w:rFonts w:ascii="Calibri" w:hAnsi="Calibri" w:cs="Calibri"/>
        </w:rPr>
      </w:pPr>
      <w:r w:rsidRPr="00944D2D">
        <w:rPr>
          <w:rFonts w:ascii="Calibri" w:hAnsi="Calibri" w:cs="Calibri"/>
        </w:rPr>
        <w:t>Για περισσότερες πληροφορίες</w:t>
      </w:r>
      <w:r w:rsidR="00684C32">
        <w:rPr>
          <w:rFonts w:ascii="Calibri" w:hAnsi="Calibri" w:cs="Calibri"/>
        </w:rPr>
        <w:t>,</w:t>
      </w:r>
      <w:r w:rsidRPr="00944D2D">
        <w:rPr>
          <w:rFonts w:ascii="Calibri" w:hAnsi="Calibri" w:cs="Calibri"/>
        </w:rPr>
        <w:t xml:space="preserve"> παρακαλώ επικοινωνήστε </w:t>
      </w:r>
      <w:r>
        <w:rPr>
          <w:rFonts w:ascii="Calibri" w:hAnsi="Calibri" w:cs="Calibri"/>
        </w:rPr>
        <w:t xml:space="preserve">με την </w:t>
      </w:r>
      <w:r>
        <w:rPr>
          <w:rFonts w:ascii="Calibri" w:hAnsi="Calibri" w:cs="Calibri"/>
          <w:lang w:val="en-US"/>
        </w:rPr>
        <w:t>Run</w:t>
      </w:r>
      <w:r w:rsidRPr="001B2596">
        <w:rPr>
          <w:rFonts w:ascii="Calibri" w:hAnsi="Calibri" w:cs="Calibri"/>
        </w:rPr>
        <w:t xml:space="preserve"> </w:t>
      </w:r>
      <w:r>
        <w:rPr>
          <w:rFonts w:ascii="Calibri" w:hAnsi="Calibri" w:cs="Calibri"/>
          <w:lang w:val="en-US"/>
        </w:rPr>
        <w:t>Communications</w:t>
      </w:r>
      <w:r w:rsidRPr="001B2596">
        <w:rPr>
          <w:rFonts w:ascii="Calibri" w:hAnsi="Calibri" w:cs="Calibri"/>
        </w:rPr>
        <w:t xml:space="preserve"> </w:t>
      </w:r>
      <w:r>
        <w:rPr>
          <w:rFonts w:ascii="Calibri" w:hAnsi="Calibri" w:cs="Calibri"/>
        </w:rPr>
        <w:t>κ</w:t>
      </w:r>
      <w:r w:rsidRPr="00944D2D">
        <w:rPr>
          <w:rFonts w:ascii="Calibri" w:hAnsi="Calibri" w:cs="Calibri"/>
        </w:rPr>
        <w:t>αι</w:t>
      </w:r>
      <w:r>
        <w:rPr>
          <w:rFonts w:ascii="Calibri" w:hAnsi="Calibri" w:cs="Calibri"/>
        </w:rPr>
        <w:t xml:space="preserve"> τη Φάνη Μουστάκα στο 215 560 5215</w:t>
      </w:r>
      <w:r w:rsidRPr="00944D2D">
        <w:rPr>
          <w:rFonts w:ascii="Calibri" w:hAnsi="Calibri" w:cs="Calibri"/>
        </w:rPr>
        <w:t xml:space="preserve"> </w:t>
      </w:r>
      <w:r w:rsidR="00601F88">
        <w:rPr>
          <w:rFonts w:ascii="Calibri" w:hAnsi="Calibri" w:cs="Calibri"/>
        </w:rPr>
        <w:t xml:space="preserve">και στο </w:t>
      </w:r>
      <w:hyperlink r:id="rId15" w:history="1">
        <w:r w:rsidR="00601F88" w:rsidRPr="00FB5064">
          <w:rPr>
            <w:rStyle w:val="Hyperlink"/>
            <w:rFonts w:ascii="Calibri" w:hAnsi="Calibri" w:cs="Calibri"/>
            <w:lang w:val="en-US"/>
          </w:rPr>
          <w:t>moustaka</w:t>
        </w:r>
        <w:r w:rsidR="00601F88" w:rsidRPr="00FB5064">
          <w:rPr>
            <w:rStyle w:val="Hyperlink"/>
            <w:rFonts w:ascii="Calibri" w:hAnsi="Calibri" w:cs="Calibri"/>
          </w:rPr>
          <w:t>@</w:t>
        </w:r>
        <w:r w:rsidR="00601F88" w:rsidRPr="00FB5064">
          <w:rPr>
            <w:rStyle w:val="Hyperlink"/>
            <w:rFonts w:ascii="Calibri" w:hAnsi="Calibri" w:cs="Calibri"/>
            <w:lang w:val="en-US"/>
          </w:rPr>
          <w:t>run</w:t>
        </w:r>
        <w:r w:rsidR="00601F88" w:rsidRPr="00FB5064">
          <w:rPr>
            <w:rStyle w:val="Hyperlink"/>
            <w:rFonts w:ascii="Calibri" w:hAnsi="Calibri" w:cs="Calibri"/>
          </w:rPr>
          <w:t>.</w:t>
        </w:r>
        <w:r w:rsidR="00601F88" w:rsidRPr="00FB5064">
          <w:rPr>
            <w:rStyle w:val="Hyperlink"/>
            <w:rFonts w:ascii="Calibri" w:hAnsi="Calibri" w:cs="Calibri"/>
            <w:lang w:val="en-US"/>
          </w:rPr>
          <w:t>gr</w:t>
        </w:r>
      </w:hyperlink>
    </w:p>
    <w:sectPr w:rsidR="00601F88" w:rsidRPr="00601F88" w:rsidSect="00CD3E5C">
      <w:headerReference w:type="default" r:id="rId16"/>
      <w:footerReference w:type="default" r:id="rId17"/>
      <w:pgSz w:w="11906" w:h="16838"/>
      <w:pgMar w:top="2093" w:right="1800" w:bottom="1440" w:left="1800"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D2E" w:rsidRDefault="00C96D2E" w:rsidP="00CD51F6">
      <w:pPr>
        <w:spacing w:after="0" w:line="240" w:lineRule="auto"/>
      </w:pPr>
      <w:r>
        <w:separator/>
      </w:r>
    </w:p>
  </w:endnote>
  <w:endnote w:type="continuationSeparator" w:id="0">
    <w:p w:rsidR="00C96D2E" w:rsidRDefault="00C96D2E" w:rsidP="00CD5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Calibri Light">
    <w:altName w:val="Calibri"/>
    <w:charset w:val="A1"/>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5A3" w:rsidRDefault="006A55A3" w:rsidP="00CD3E5C">
    <w:pPr>
      <w:pStyle w:val="Footer"/>
      <w:rPr>
        <w:sz w:val="18"/>
        <w:szCs w:val="18"/>
      </w:rPr>
    </w:pPr>
    <w:r w:rsidRPr="009E5D52">
      <w:rPr>
        <w:sz w:val="18"/>
        <w:szCs w:val="18"/>
      </w:rPr>
      <w:t xml:space="preserve">            </w:t>
    </w:r>
  </w:p>
  <w:p w:rsidR="006A55A3" w:rsidRDefault="005258B2" w:rsidP="009E5D52">
    <w:pPr>
      <w:pStyle w:val="Footer"/>
      <w:ind w:left="-709"/>
      <w:rPr>
        <w:sz w:val="18"/>
        <w:szCs w:val="18"/>
      </w:rPr>
    </w:pPr>
    <w:r>
      <w:rPr>
        <w:b/>
        <w:noProof/>
        <w:sz w:val="20"/>
        <w:szCs w:val="20"/>
        <w:lang w:eastAsia="el-GR"/>
      </w:rPr>
      <mc:AlternateContent>
        <mc:Choice Requires="wps">
          <w:drawing>
            <wp:anchor distT="0" distB="0" distL="114300" distR="114300" simplePos="0" relativeHeight="251664896" behindDoc="0" locked="0" layoutInCell="1" allowOverlap="1">
              <wp:simplePos x="0" y="0"/>
              <wp:positionH relativeFrom="column">
                <wp:posOffset>5010150</wp:posOffset>
              </wp:positionH>
              <wp:positionV relativeFrom="paragraph">
                <wp:posOffset>132080</wp:posOffset>
              </wp:positionV>
              <wp:extent cx="9525" cy="1352550"/>
              <wp:effectExtent l="0" t="0" r="28575" b="19050"/>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352550"/>
                      </a:xfrm>
                      <a:prstGeom prst="straightConnector1">
                        <a:avLst/>
                      </a:prstGeom>
                      <a:noFill/>
                      <a:ln w="254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8BA20CE" id="_x0000_t32" coordsize="21600,21600" o:spt="32" o:oned="t" path="m,l21600,21600e" filled="f">
              <v:path arrowok="t" fillok="f" o:connecttype="none"/>
              <o:lock v:ext="edit" shapetype="t"/>
            </v:shapetype>
            <v:shape id="AutoShape 3" o:spid="_x0000_s1026" type="#_x0000_t32" style="position:absolute;margin-left:394.5pt;margin-top:10.4pt;width:.75pt;height:10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" strokecolor="#002060" strokeweight="2pt"/>
          </w:pict>
        </mc:Fallback>
      </mc:AlternateContent>
    </w:r>
  </w:p>
  <w:tbl>
    <w:tblPr>
      <w:tblStyle w:val="TableGrid"/>
      <w:tblW w:w="9816" w:type="dxa"/>
      <w:jc w:val="center"/>
      <w:tblBorders>
        <w:top w:val="none" w:sz="0" w:space="0" w:color="auto"/>
        <w:left w:val="none" w:sz="0" w:space="0" w:color="auto"/>
        <w:bottom w:val="none" w:sz="0" w:space="0" w:color="auto"/>
        <w:right w:val="none" w:sz="0" w:space="0" w:color="auto"/>
        <w:insideH w:val="single" w:sz="12" w:space="0" w:color="002060"/>
        <w:insideV w:val="single" w:sz="12" w:space="0" w:color="002060"/>
      </w:tblBorders>
      <w:tblLook w:val="04A0" w:firstRow="1" w:lastRow="0" w:firstColumn="1" w:lastColumn="0" w:noHBand="0" w:noVBand="1"/>
    </w:tblPr>
    <w:tblGrid>
      <w:gridCol w:w="2433"/>
      <w:gridCol w:w="1926"/>
      <w:gridCol w:w="1390"/>
      <w:gridCol w:w="897"/>
      <w:gridCol w:w="2021"/>
      <w:gridCol w:w="1149"/>
    </w:tblGrid>
    <w:tr w:rsidR="006A55A3" w:rsidTr="006C368C">
      <w:trPr>
        <w:jc w:val="center"/>
      </w:trPr>
      <w:tc>
        <w:tcPr>
          <w:tcW w:w="2433" w:type="dxa"/>
        </w:tcPr>
        <w:p w:rsidR="006A55A3" w:rsidRPr="00E262A3" w:rsidRDefault="005258B2" w:rsidP="00CD3E5C">
          <w:pPr>
            <w:pStyle w:val="Footer"/>
            <w:jc w:val="both"/>
            <w:rPr>
              <w:b/>
              <w:sz w:val="20"/>
              <w:szCs w:val="20"/>
            </w:rPr>
          </w:pPr>
          <w:r>
            <w:rPr>
              <w:b/>
              <w:noProof/>
              <w:sz w:val="20"/>
              <w:szCs w:val="20"/>
              <w:lang w:eastAsia="el-GR"/>
            </w:rPr>
            <mc:AlternateContent>
              <mc:Choice Requires="wps">
                <w:drawing>
                  <wp:anchor distT="0" distB="0" distL="114300" distR="114300" simplePos="0" relativeHeight="251663872" behindDoc="0" locked="0" layoutInCell="1" allowOverlap="1">
                    <wp:simplePos x="0" y="0"/>
                    <wp:positionH relativeFrom="column">
                      <wp:posOffset>1477645</wp:posOffset>
                    </wp:positionH>
                    <wp:positionV relativeFrom="paragraph">
                      <wp:posOffset>30480</wp:posOffset>
                    </wp:positionV>
                    <wp:extent cx="9525" cy="1314450"/>
                    <wp:effectExtent l="0" t="0" r="28575" b="1905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314450"/>
                            </a:xfrm>
                            <a:prstGeom prst="straightConnector1">
                              <a:avLst/>
                            </a:prstGeom>
                            <a:noFill/>
                            <a:ln w="254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53B736" id="AutoShape 2" o:spid="_x0000_s1026" type="#_x0000_t32" style="position:absolute;margin-left:116.35pt;margin-top:2.4pt;width:.75pt;height:10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3cIwIAAD8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" strokecolor="#002060" strokeweight="2pt"/>
                </w:pict>
              </mc:Fallback>
            </mc:AlternateContent>
          </w:r>
          <w:r w:rsidR="006A55A3" w:rsidRPr="00E262A3">
            <w:rPr>
              <w:b/>
              <w:sz w:val="20"/>
              <w:szCs w:val="20"/>
            </w:rPr>
            <w:t>ΑΙΓΙΔΑ</w:t>
          </w:r>
        </w:p>
      </w:tc>
      <w:tc>
        <w:tcPr>
          <w:tcW w:w="6234" w:type="dxa"/>
          <w:gridSpan w:val="4"/>
          <w:tcBorders>
            <w:bottom w:val="single" w:sz="12" w:space="0" w:color="002060"/>
          </w:tcBorders>
        </w:tcPr>
        <w:p w:rsidR="006A55A3" w:rsidRPr="00E262A3" w:rsidRDefault="006A55A3" w:rsidP="00CD3E5C">
          <w:pPr>
            <w:pStyle w:val="Footer"/>
            <w:jc w:val="both"/>
            <w:rPr>
              <w:b/>
              <w:sz w:val="20"/>
              <w:szCs w:val="20"/>
            </w:rPr>
          </w:pPr>
          <w:r>
            <w:rPr>
              <w:b/>
              <w:noProof/>
              <w:sz w:val="20"/>
              <w:szCs w:val="20"/>
              <w:lang w:eastAsia="el-GR"/>
            </w:rPr>
            <w:drawing>
              <wp:anchor distT="0" distB="0" distL="114300" distR="114300" simplePos="0" relativeHeight="251684352" behindDoc="0" locked="0" layoutInCell="1" allowOverlap="1">
                <wp:simplePos x="0" y="0"/>
                <wp:positionH relativeFrom="column">
                  <wp:posOffset>2552065</wp:posOffset>
                </wp:positionH>
                <wp:positionV relativeFrom="paragraph">
                  <wp:posOffset>68580</wp:posOffset>
                </wp:positionV>
                <wp:extent cx="1047750" cy="942975"/>
                <wp:effectExtent l="19050" t="0" r="0" b="0"/>
                <wp:wrapNone/>
                <wp:docPr id="13" name="Picture 5" descr="\\nestoras\mentoring\OPPORTUNITIES\ΙΔΙΩΤΙΚΟΣ\10 ΚΟΙΝΩΝΙΚΗ ΕΠΙΧΕΙΡΗΜΑΤΙΚΟΤΗΤΑ\2ο Συνέδριο Κοιν. Επιχ\___Λογότυπα\Greekgeeks\Greekgee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storas\mentoring\OPPORTUNITIES\ΙΔΙΩΤΙΚΟΣ\10 ΚΟΙΝΩΝΙΚΗ ΕΠΙΧΕΙΡΗΜΑΤΙΚΟΤΗΤΑ\2ο Συνέδριο Κοιν. Επιχ\___Λογότυπα\Greekgeeks\Greekgeeks.png"/>
                        <pic:cNvPicPr>
                          <a:picLocks noChangeAspect="1" noChangeArrowheads="1"/>
                        </pic:cNvPicPr>
                      </pic:nvPicPr>
                      <pic:blipFill>
                        <a:blip r:embed="rId1"/>
                        <a:srcRect/>
                        <a:stretch>
                          <a:fillRect/>
                        </a:stretch>
                      </pic:blipFill>
                      <pic:spPr bwMode="auto">
                        <a:xfrm>
                          <a:off x="0" y="0"/>
                          <a:ext cx="1047750" cy="942975"/>
                        </a:xfrm>
                        <a:prstGeom prst="rect">
                          <a:avLst/>
                        </a:prstGeom>
                        <a:noFill/>
                        <a:ln w="9525">
                          <a:noFill/>
                          <a:miter lim="800000"/>
                          <a:headEnd/>
                          <a:tailEnd/>
                        </a:ln>
                      </pic:spPr>
                    </pic:pic>
                  </a:graphicData>
                </a:graphic>
              </wp:anchor>
            </w:drawing>
          </w:r>
          <w:r w:rsidRPr="00E262A3">
            <w:rPr>
              <w:b/>
              <w:sz w:val="20"/>
              <w:szCs w:val="20"/>
            </w:rPr>
            <w:t>ΧΟΡΗΓΟΙ</w:t>
          </w:r>
        </w:p>
      </w:tc>
      <w:tc>
        <w:tcPr>
          <w:tcW w:w="1149" w:type="dxa"/>
        </w:tcPr>
        <w:p w:rsidR="006A55A3" w:rsidRPr="00E262A3" w:rsidRDefault="006A55A3" w:rsidP="00CD3E5C">
          <w:pPr>
            <w:pStyle w:val="Footer"/>
            <w:jc w:val="both"/>
            <w:rPr>
              <w:b/>
              <w:sz w:val="20"/>
              <w:szCs w:val="20"/>
            </w:rPr>
          </w:pPr>
          <w:r w:rsidRPr="00E262A3">
            <w:rPr>
              <w:b/>
              <w:sz w:val="20"/>
              <w:szCs w:val="20"/>
            </w:rPr>
            <w:t>ΟΡΓΑΝΩΣΗ</w:t>
          </w:r>
        </w:p>
      </w:tc>
    </w:tr>
    <w:tr w:rsidR="006A55A3" w:rsidTr="006C368C">
      <w:trPr>
        <w:jc w:val="center"/>
      </w:trPr>
      <w:tc>
        <w:tcPr>
          <w:tcW w:w="2433" w:type="dxa"/>
        </w:tcPr>
        <w:p w:rsidR="006A55A3" w:rsidRDefault="006A55A3" w:rsidP="009E5D52">
          <w:pPr>
            <w:pStyle w:val="Footer"/>
            <w:rPr>
              <w:sz w:val="18"/>
              <w:szCs w:val="18"/>
            </w:rPr>
          </w:pPr>
          <w:r>
            <w:rPr>
              <w:noProof/>
              <w:sz w:val="18"/>
              <w:szCs w:val="18"/>
              <w:lang w:eastAsia="el-GR"/>
            </w:rPr>
            <w:drawing>
              <wp:anchor distT="0" distB="0" distL="114300" distR="114300" simplePos="0" relativeHeight="251627008" behindDoc="0" locked="0" layoutInCell="1" allowOverlap="1">
                <wp:simplePos x="0" y="0"/>
                <wp:positionH relativeFrom="column">
                  <wp:posOffset>-274955</wp:posOffset>
                </wp:positionH>
                <wp:positionV relativeFrom="paragraph">
                  <wp:posOffset>342265</wp:posOffset>
                </wp:positionV>
                <wp:extent cx="1558290" cy="295275"/>
                <wp:effectExtent l="19050" t="0" r="3810" b="0"/>
                <wp:wrapNone/>
                <wp:docPr id="2" name="Picture 36" descr="\\NESTORAS\Mentoring\OPPORTUNITIES\ΙΔΙΩΤΙΚΟΣ\10 ΚΟΙΝΩΝΙΚΗ ΕΠΙΧΕΙΡΗΜΑΤΙΚΟΤΗΤΑ\2ο Συνέδριο Κοιν. Επιχ\___Λογότυπα\Αιγίδα Υπουργείου Ανάπτυξης &amp; Ανταγωνιστικότητας\logo_ypaan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STORAS\Mentoring\OPPORTUNITIES\ΙΔΙΩΤΙΚΟΣ\10 ΚΟΙΝΩΝΙΚΗ ΕΠΙΧΕΙΡΗΜΑΤΙΚΟΤΗΤΑ\2ο Συνέδριο Κοιν. Επιχ\___Λογότυπα\Αιγίδα Υπουργείου Ανάπτυξης &amp; Ανταγωνιστικότητας\logo_ypaan_G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58290" cy="295275"/>
                        </a:xfrm>
                        <a:prstGeom prst="rect">
                          <a:avLst/>
                        </a:prstGeom>
                        <a:noFill/>
                        <a:ln>
                          <a:noFill/>
                        </a:ln>
                      </pic:spPr>
                    </pic:pic>
                  </a:graphicData>
                </a:graphic>
              </wp:anchor>
            </w:drawing>
          </w:r>
          <w:r w:rsidR="005258B2">
            <w:rPr>
              <w:noProof/>
              <w:sz w:val="18"/>
              <w:szCs w:val="18"/>
              <w:lang w:eastAsia="el-GR"/>
            </w:rPr>
            <mc:AlternateContent>
              <mc:Choice Requires="wps">
                <w:drawing>
                  <wp:anchor distT="0" distB="0" distL="114300" distR="114300" simplePos="0" relativeHeight="251662848" behindDoc="0" locked="0" layoutInCell="1" allowOverlap="1">
                    <wp:simplePos x="0" y="0"/>
                    <wp:positionH relativeFrom="column">
                      <wp:posOffset>-360680</wp:posOffset>
                    </wp:positionH>
                    <wp:positionV relativeFrom="paragraph">
                      <wp:posOffset>-19685</wp:posOffset>
                    </wp:positionV>
                    <wp:extent cx="6867525" cy="9525"/>
                    <wp:effectExtent l="0" t="0" r="9525" b="2857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67525" cy="9525"/>
                            </a:xfrm>
                            <a:prstGeom prst="straightConnector1">
                              <a:avLst/>
                            </a:prstGeom>
                            <a:noFill/>
                            <a:ln w="254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3D37BC" id="AutoShape 1" o:spid="_x0000_s1026" type="#_x0000_t32" style="position:absolute;margin-left:-28.4pt;margin-top:-1.55pt;width:540.75pt;height:.7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" strokecolor="#002060" strokeweight="2pt"/>
                </w:pict>
              </mc:Fallback>
            </mc:AlternateContent>
          </w:r>
        </w:p>
      </w:tc>
      <w:tc>
        <w:tcPr>
          <w:tcW w:w="1926" w:type="dxa"/>
          <w:tcBorders>
            <w:top w:val="single" w:sz="12" w:space="0" w:color="002060"/>
            <w:bottom w:val="nil"/>
            <w:right w:val="nil"/>
          </w:tcBorders>
        </w:tcPr>
        <w:p w:rsidR="006A55A3" w:rsidRDefault="006A55A3" w:rsidP="009E5D52">
          <w:pPr>
            <w:pStyle w:val="Footer"/>
            <w:rPr>
              <w:sz w:val="18"/>
              <w:szCs w:val="18"/>
            </w:rPr>
          </w:pPr>
          <w:r>
            <w:rPr>
              <w:noProof/>
              <w:sz w:val="18"/>
              <w:szCs w:val="18"/>
              <w:lang w:eastAsia="el-GR"/>
            </w:rPr>
            <w:drawing>
              <wp:anchor distT="0" distB="0" distL="114300" distR="114300" simplePos="0" relativeHeight="251660800" behindDoc="0" locked="0" layoutInCell="1" allowOverlap="1">
                <wp:simplePos x="0" y="0"/>
                <wp:positionH relativeFrom="column">
                  <wp:posOffset>1113790</wp:posOffset>
                </wp:positionH>
                <wp:positionV relativeFrom="paragraph">
                  <wp:posOffset>427990</wp:posOffset>
                </wp:positionV>
                <wp:extent cx="1162050" cy="247650"/>
                <wp:effectExtent l="19050" t="0" r="0" b="0"/>
                <wp:wrapNone/>
                <wp:docPr id="8" name="Picture 4" descr="\\nestoras\mentoring\OPPORTUNITIES\ΙΔΙΩΤΙΚΟΣ\10 ΚΟΙΝΩΝΙΚΗ ΕΠΙΧΕΙΡΗΜΑΤΙΚΟΤΗΤΑ\2ο Συνέδριο Κοιν. Επιχ\___Λογότυπα\ΕΥΔΑΠ\EYDAPP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storas\mentoring\OPPORTUNITIES\ΙΔΙΩΤΙΚΟΣ\10 ΚΟΙΝΩΝΙΚΗ ΕΠΙΧΕΙΡΗΜΑΤΙΚΟΤΗΤΑ\2ο Συνέδριο Κοιν. Επιχ\___Λογότυπα\ΕΥΔΑΠ\EYDAPP_gr.jpg"/>
                        <pic:cNvPicPr>
                          <a:picLocks noChangeAspect="1" noChangeArrowheads="1"/>
                        </pic:cNvPicPr>
                      </pic:nvPicPr>
                      <pic:blipFill>
                        <a:blip r:embed="rId3"/>
                        <a:srcRect/>
                        <a:stretch>
                          <a:fillRect/>
                        </a:stretch>
                      </pic:blipFill>
                      <pic:spPr bwMode="auto">
                        <a:xfrm>
                          <a:off x="0" y="0"/>
                          <a:ext cx="1162050" cy="247650"/>
                        </a:xfrm>
                        <a:prstGeom prst="rect">
                          <a:avLst/>
                        </a:prstGeom>
                        <a:noFill/>
                        <a:ln w="9525">
                          <a:noFill/>
                          <a:miter lim="800000"/>
                          <a:headEnd/>
                          <a:tailEnd/>
                        </a:ln>
                      </pic:spPr>
                    </pic:pic>
                  </a:graphicData>
                </a:graphic>
              </wp:anchor>
            </w:drawing>
          </w:r>
          <w:r>
            <w:rPr>
              <w:noProof/>
              <w:sz w:val="18"/>
              <w:szCs w:val="18"/>
              <w:lang w:eastAsia="el-GR"/>
            </w:rPr>
            <w:drawing>
              <wp:anchor distT="0" distB="0" distL="114300" distR="114300" simplePos="0" relativeHeight="251644416" behindDoc="0" locked="0" layoutInCell="1" allowOverlap="1">
                <wp:simplePos x="0" y="0"/>
                <wp:positionH relativeFrom="column">
                  <wp:posOffset>-38735</wp:posOffset>
                </wp:positionH>
                <wp:positionV relativeFrom="paragraph">
                  <wp:posOffset>161290</wp:posOffset>
                </wp:positionV>
                <wp:extent cx="962025" cy="619125"/>
                <wp:effectExtent l="19050" t="0" r="9525" b="0"/>
                <wp:wrapNone/>
                <wp:docPr id="7" name="Picture 3" descr="\\nestoras\mentoring\OPPORTUNITIES\ΙΔΙΩΤΙΚΟΣ\10 ΚΟΙΝΩΝΙΚΗ ΕΠΙΧΕΙΡΗΜΑΤΙΚΟΤΗΤΑ\2ο Συνέδριο Κοιν. Επιχ\___Λογότυπα\ΕΛΛΗΝΙΚΑ ΠΕΤΡΕΛΑΙΑ\logo pr g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storas\mentoring\OPPORTUNITIES\ΙΔΙΩΤΙΚΟΣ\10 ΚΟΙΝΩΝΙΚΗ ΕΠΙΧΕΙΡΗΜΑΤΙΚΟΤΗΤΑ\2ο Συνέδριο Κοιν. Επιχ\___Λογότυπα\ΕΛΛΗΝΙΚΑ ΠΕΤΡΕΛΑΙΑ\logo pr gr.bmp"/>
                        <pic:cNvPicPr>
                          <a:picLocks noChangeAspect="1" noChangeArrowheads="1"/>
                        </pic:cNvPicPr>
                      </pic:nvPicPr>
                      <pic:blipFill>
                        <a:blip r:embed="rId4"/>
                        <a:srcRect/>
                        <a:stretch>
                          <a:fillRect/>
                        </a:stretch>
                      </pic:blipFill>
                      <pic:spPr bwMode="auto">
                        <a:xfrm>
                          <a:off x="0" y="0"/>
                          <a:ext cx="962025" cy="619125"/>
                        </a:xfrm>
                        <a:prstGeom prst="rect">
                          <a:avLst/>
                        </a:prstGeom>
                        <a:noFill/>
                        <a:ln w="9525">
                          <a:noFill/>
                          <a:miter lim="800000"/>
                          <a:headEnd/>
                          <a:tailEnd/>
                        </a:ln>
                      </pic:spPr>
                    </pic:pic>
                  </a:graphicData>
                </a:graphic>
              </wp:anchor>
            </w:drawing>
          </w:r>
        </w:p>
      </w:tc>
      <w:tc>
        <w:tcPr>
          <w:tcW w:w="1390" w:type="dxa"/>
          <w:tcBorders>
            <w:top w:val="single" w:sz="12" w:space="0" w:color="002060"/>
            <w:left w:val="nil"/>
            <w:bottom w:val="nil"/>
            <w:right w:val="nil"/>
          </w:tcBorders>
        </w:tcPr>
        <w:p w:rsidR="006A55A3" w:rsidRDefault="006A55A3" w:rsidP="009E5D52">
          <w:pPr>
            <w:pStyle w:val="Footer"/>
            <w:rPr>
              <w:sz w:val="18"/>
              <w:szCs w:val="18"/>
            </w:rPr>
          </w:pPr>
        </w:p>
        <w:p w:rsidR="006A55A3" w:rsidRDefault="006A55A3" w:rsidP="009E5D52">
          <w:pPr>
            <w:pStyle w:val="Footer"/>
            <w:rPr>
              <w:sz w:val="18"/>
              <w:szCs w:val="18"/>
            </w:rPr>
          </w:pPr>
        </w:p>
        <w:p w:rsidR="006A55A3" w:rsidRDefault="006A55A3" w:rsidP="009E5D52">
          <w:pPr>
            <w:pStyle w:val="Footer"/>
            <w:rPr>
              <w:sz w:val="18"/>
              <w:szCs w:val="18"/>
            </w:rPr>
          </w:pPr>
        </w:p>
        <w:p w:rsidR="006A55A3" w:rsidRDefault="006A55A3" w:rsidP="009E5D52">
          <w:pPr>
            <w:pStyle w:val="Footer"/>
            <w:rPr>
              <w:sz w:val="18"/>
              <w:szCs w:val="18"/>
            </w:rPr>
          </w:pPr>
        </w:p>
        <w:p w:rsidR="006A55A3" w:rsidRDefault="006A55A3" w:rsidP="009E5D52">
          <w:pPr>
            <w:pStyle w:val="Footer"/>
            <w:rPr>
              <w:sz w:val="18"/>
              <w:szCs w:val="18"/>
            </w:rPr>
          </w:pPr>
        </w:p>
      </w:tc>
      <w:tc>
        <w:tcPr>
          <w:tcW w:w="897" w:type="dxa"/>
          <w:tcBorders>
            <w:top w:val="single" w:sz="12" w:space="0" w:color="002060"/>
            <w:left w:val="nil"/>
            <w:bottom w:val="nil"/>
            <w:right w:val="nil"/>
          </w:tcBorders>
        </w:tcPr>
        <w:p w:rsidR="006A55A3" w:rsidRDefault="006A55A3" w:rsidP="009E5D52">
          <w:pPr>
            <w:pStyle w:val="Footer"/>
            <w:rPr>
              <w:sz w:val="18"/>
              <w:szCs w:val="18"/>
            </w:rPr>
          </w:pPr>
        </w:p>
      </w:tc>
      <w:tc>
        <w:tcPr>
          <w:tcW w:w="2021" w:type="dxa"/>
          <w:tcBorders>
            <w:top w:val="single" w:sz="12" w:space="0" w:color="002060"/>
            <w:left w:val="nil"/>
            <w:bottom w:val="nil"/>
          </w:tcBorders>
        </w:tcPr>
        <w:p w:rsidR="006A55A3" w:rsidRDefault="006A55A3" w:rsidP="009E5D52">
          <w:pPr>
            <w:pStyle w:val="Footer"/>
            <w:rPr>
              <w:sz w:val="18"/>
              <w:szCs w:val="18"/>
            </w:rPr>
          </w:pPr>
          <w:r>
            <w:rPr>
              <w:noProof/>
              <w:sz w:val="18"/>
              <w:szCs w:val="18"/>
              <w:lang w:eastAsia="el-GR"/>
            </w:rPr>
            <w:drawing>
              <wp:anchor distT="0" distB="0" distL="114300" distR="114300" simplePos="0" relativeHeight="251700736" behindDoc="0" locked="0" layoutInCell="1" allowOverlap="1">
                <wp:simplePos x="0" y="0"/>
                <wp:positionH relativeFrom="column">
                  <wp:posOffset>648335</wp:posOffset>
                </wp:positionH>
                <wp:positionV relativeFrom="paragraph">
                  <wp:posOffset>656590</wp:posOffset>
                </wp:positionV>
                <wp:extent cx="333375" cy="400050"/>
                <wp:effectExtent l="19050" t="0" r="9525" b="0"/>
                <wp:wrapNone/>
                <wp:docPr id="1" name="Picture 1" descr="\\nestoras\mentoring\OPPORTUNITIES\ΙΔΙΩΤΙΚΟΣ\10 ΚΟΙΝΩΝΙΚΗ ΕΠΙΧΕΙΡΗΜΑΤΙΚΟΤΗΤΑ\2ο Συνέδριο Κοιν. Επιχ\___Λογότυπα\RUN COMMUNICATION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storas\mentoring\OPPORTUNITIES\ΙΔΙΩΤΙΚΟΣ\10 ΚΟΙΝΩΝΙΚΗ ΕΠΙΧΕΙΡΗΜΑΤΙΚΟΤΗΤΑ\2ο Συνέδριο Κοιν. Επιχ\___Λογότυπα\RUN COMMUNICATIONS\download.jpg"/>
                        <pic:cNvPicPr>
                          <a:picLocks noChangeAspect="1" noChangeArrowheads="1"/>
                        </pic:cNvPicPr>
                      </pic:nvPicPr>
                      <pic:blipFill>
                        <a:blip r:embed="rId5"/>
                        <a:srcRect/>
                        <a:stretch>
                          <a:fillRect/>
                        </a:stretch>
                      </pic:blipFill>
                      <pic:spPr bwMode="auto">
                        <a:xfrm>
                          <a:off x="0" y="0"/>
                          <a:ext cx="333375" cy="400050"/>
                        </a:xfrm>
                        <a:prstGeom prst="rect">
                          <a:avLst/>
                        </a:prstGeom>
                        <a:noFill/>
                        <a:ln w="9525">
                          <a:noFill/>
                          <a:miter lim="800000"/>
                          <a:headEnd/>
                          <a:tailEnd/>
                        </a:ln>
                      </pic:spPr>
                    </pic:pic>
                  </a:graphicData>
                </a:graphic>
              </wp:anchor>
            </w:drawing>
          </w:r>
        </w:p>
      </w:tc>
      <w:tc>
        <w:tcPr>
          <w:tcW w:w="1149" w:type="dxa"/>
        </w:tcPr>
        <w:p w:rsidR="006A55A3" w:rsidRDefault="006A55A3" w:rsidP="009E5D52">
          <w:pPr>
            <w:pStyle w:val="Footer"/>
            <w:rPr>
              <w:sz w:val="18"/>
              <w:szCs w:val="18"/>
            </w:rPr>
          </w:pPr>
          <w:r>
            <w:rPr>
              <w:noProof/>
              <w:sz w:val="18"/>
              <w:szCs w:val="18"/>
              <w:lang w:eastAsia="el-GR"/>
            </w:rPr>
            <w:drawing>
              <wp:anchor distT="0" distB="0" distL="114300" distR="114300" simplePos="0" relativeHeight="251688448" behindDoc="0" locked="0" layoutInCell="1" allowOverlap="1">
                <wp:simplePos x="0" y="0"/>
                <wp:positionH relativeFrom="column">
                  <wp:posOffset>3175</wp:posOffset>
                </wp:positionH>
                <wp:positionV relativeFrom="paragraph">
                  <wp:posOffset>113665</wp:posOffset>
                </wp:positionV>
                <wp:extent cx="609600" cy="523875"/>
                <wp:effectExtent l="19050" t="0" r="0" b="0"/>
                <wp:wrapNone/>
                <wp:docPr id="15" name="Picture 6" descr="\\nestoras\mentoring\OPPORTUNITIES\ΙΔΙΩΤΙΚΟΣ\10 ΚΟΙΝΩΝΙΚΗ ΕΠΙΧΕΙΡΗΜΑΤΙΚΟΤΗΤΑ\2ο Συνέδριο Κοιν. Επιχ\___Λογότυπα\ΑΜΦΙΤΡΙΤΗ\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storas\mentoring\OPPORTUNITIES\ΙΔΙΩΤΙΚΟΣ\10 ΚΟΙΝΩΝΙΚΗ ΕΠΙΧΕΙΡΗΜΑΤΙΚΟΤΗΤΑ\2ο Συνέδριο Κοιν. Επιχ\___Λογότυπα\ΑΜΦΙΤΡΙΤΗ\Logo .jpg"/>
                        <pic:cNvPicPr>
                          <a:picLocks noChangeAspect="1" noChangeArrowheads="1"/>
                        </pic:cNvPicPr>
                      </pic:nvPicPr>
                      <pic:blipFill>
                        <a:blip r:embed="rId6"/>
                        <a:srcRect/>
                        <a:stretch>
                          <a:fillRect/>
                        </a:stretch>
                      </pic:blipFill>
                      <pic:spPr bwMode="auto">
                        <a:xfrm>
                          <a:off x="0" y="0"/>
                          <a:ext cx="609600" cy="523875"/>
                        </a:xfrm>
                        <a:prstGeom prst="rect">
                          <a:avLst/>
                        </a:prstGeom>
                        <a:noFill/>
                        <a:ln w="9525">
                          <a:noFill/>
                          <a:miter lim="800000"/>
                          <a:headEnd/>
                          <a:tailEnd/>
                        </a:ln>
                      </pic:spPr>
                    </pic:pic>
                  </a:graphicData>
                </a:graphic>
              </wp:anchor>
            </w:drawing>
          </w:r>
        </w:p>
      </w:tc>
    </w:tr>
  </w:tbl>
  <w:p w:rsidR="006A55A3" w:rsidRDefault="006A55A3" w:rsidP="009E5D52">
    <w:pPr>
      <w:pStyle w:val="Footer"/>
      <w:ind w:left="-709"/>
      <w:rPr>
        <w:sz w:val="18"/>
        <w:szCs w:val="18"/>
      </w:rPr>
    </w:pPr>
    <w:r>
      <w:rPr>
        <w:noProof/>
        <w:sz w:val="18"/>
        <w:szCs w:val="18"/>
        <w:lang w:eastAsia="el-GR"/>
      </w:rPr>
      <w:drawing>
        <wp:anchor distT="0" distB="0" distL="114300" distR="114300" simplePos="0" relativeHeight="251697664" behindDoc="0" locked="0" layoutInCell="1" allowOverlap="1">
          <wp:simplePos x="0" y="0"/>
          <wp:positionH relativeFrom="column">
            <wp:posOffset>3686175</wp:posOffset>
          </wp:positionH>
          <wp:positionV relativeFrom="paragraph">
            <wp:posOffset>-3175</wp:posOffset>
          </wp:positionV>
          <wp:extent cx="581025" cy="361950"/>
          <wp:effectExtent l="19050" t="0" r="9525" b="0"/>
          <wp:wrapNone/>
          <wp:docPr id="18" name="Picture 8" descr="\\nestoras\mentoring\OPPORTUNITIES\ΙΔΙΩΤΙΚΟΣ\10 ΚΟΙΝΩΝΙΚΗ ΕΠΙΧΕΙΡΗΜΑΤΙΚΟΤΗΤΑ\2ο Συνέδριο Κοιν. Επιχ\___Λογότυπα\Μπρούστας\Brous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storas\mentoring\OPPORTUNITIES\ΙΔΙΩΤΙΚΟΣ\10 ΚΟΙΝΩΝΙΚΗ ΕΠΙΧΕΙΡΗΜΑΤΙΚΟΤΗΤΑ\2ο Συνέδριο Κοιν. Επιχ\___Λογότυπα\Μπρούστας\Broustas.png"/>
                  <pic:cNvPicPr>
                    <a:picLocks noChangeAspect="1" noChangeArrowheads="1"/>
                  </pic:cNvPicPr>
                </pic:nvPicPr>
                <pic:blipFill>
                  <a:blip r:embed="rId7"/>
                  <a:srcRect/>
                  <a:stretch>
                    <a:fillRect/>
                  </a:stretch>
                </pic:blipFill>
                <pic:spPr bwMode="auto">
                  <a:xfrm>
                    <a:off x="0" y="0"/>
                    <a:ext cx="581025" cy="361950"/>
                  </a:xfrm>
                  <a:prstGeom prst="rect">
                    <a:avLst/>
                  </a:prstGeom>
                  <a:noFill/>
                  <a:ln w="9525">
                    <a:noFill/>
                    <a:miter lim="800000"/>
                    <a:headEnd/>
                    <a:tailEnd/>
                  </a:ln>
                </pic:spPr>
              </pic:pic>
            </a:graphicData>
          </a:graphic>
        </wp:anchor>
      </w:drawing>
    </w:r>
  </w:p>
  <w:p w:rsidR="006A55A3" w:rsidRDefault="006A55A3" w:rsidP="009E5D52">
    <w:pPr>
      <w:pStyle w:val="Footer"/>
      <w:ind w:left="-709"/>
      <w:rPr>
        <w:sz w:val="18"/>
        <w:szCs w:val="18"/>
      </w:rPr>
    </w:pPr>
    <w:r w:rsidRPr="009E5D52">
      <w:rPr>
        <w:sz w:val="18"/>
        <w:szCs w:val="18"/>
      </w:rPr>
      <w:t xml:space="preserve">  </w:t>
    </w:r>
  </w:p>
  <w:p w:rsidR="006A55A3" w:rsidRDefault="006A55A3" w:rsidP="00CD3E5C">
    <w:pPr>
      <w:pStyle w:val="Footer"/>
      <w:ind w:left="-709"/>
      <w:jc w:val="center"/>
    </w:pPr>
    <w:r>
      <w:rPr>
        <w:sz w:val="18"/>
        <w:szCs w:val="18"/>
      </w:rPr>
      <w:t xml:space="preserve">                    </w:t>
    </w:r>
    <w:r w:rsidRPr="009E5D52">
      <w:rPr>
        <w:sz w:val="18"/>
        <w:szCs w:val="18"/>
      </w:rPr>
      <w:tab/>
    </w:r>
    <w:r w:rsidRPr="009E5D52">
      <w:rPr>
        <w:sz w:val="18"/>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D2E" w:rsidRDefault="00C96D2E" w:rsidP="00CD51F6">
      <w:pPr>
        <w:spacing w:after="0" w:line="240" w:lineRule="auto"/>
      </w:pPr>
      <w:r>
        <w:separator/>
      </w:r>
    </w:p>
  </w:footnote>
  <w:footnote w:type="continuationSeparator" w:id="0">
    <w:p w:rsidR="00C96D2E" w:rsidRDefault="00C96D2E" w:rsidP="00CD51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5A3" w:rsidRPr="00E262A3" w:rsidRDefault="006A55A3" w:rsidP="00CD51F6">
    <w:pPr>
      <w:pStyle w:val="Header"/>
      <w:ind w:left="-567"/>
      <w:rPr>
        <w:b/>
        <w:sz w:val="18"/>
        <w:szCs w:val="18"/>
      </w:rPr>
    </w:pPr>
    <w:r w:rsidRPr="003A696E">
      <w:rPr>
        <w:noProof/>
        <w:lang w:eastAsia="el-GR"/>
      </w:rPr>
      <w:drawing>
        <wp:anchor distT="0" distB="0" distL="114300" distR="114300" simplePos="0" relativeHeight="251652608" behindDoc="0" locked="0" layoutInCell="1" allowOverlap="1">
          <wp:simplePos x="0" y="0"/>
          <wp:positionH relativeFrom="column">
            <wp:posOffset>-657225</wp:posOffset>
          </wp:positionH>
          <wp:positionV relativeFrom="paragraph">
            <wp:posOffset>-270510</wp:posOffset>
          </wp:positionV>
          <wp:extent cx="1752600" cy="1242604"/>
          <wp:effectExtent l="0" t="0" r="0" b="0"/>
          <wp:wrapNone/>
          <wp:docPr id="33" name="Picture 33" descr="\\NESTORAS\Mentoring\OPPORTUNITIES\ΙΔΙΩΤΙΚΟΣ\10 ΚΟΙΝΩΝΙΚΗ ΕΠΙΧΕΙΡΗΜΑΤΙΚΟΤΗΤΑ\2ο Συνέδριο Κοιν. Επιχ\___Λογότυπα\Βραβεία\logo a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STORAS\Mentoring\OPPORTUNITIES\ΙΔΙΩΤΙΚΟΣ\10 ΚΟΙΝΩΝΙΚΗ ΕΠΙΧΕΙΡΗΜΑΤΙΚΟΤΗΤΑ\2ο Συνέδριο Κοιν. Επιχ\___Λογότυπα\Βραβεία\logo award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52600" cy="1242604"/>
                  </a:xfrm>
                  <a:prstGeom prst="rect">
                    <a:avLst/>
                  </a:prstGeom>
                  <a:noFill/>
                  <a:ln>
                    <a:noFill/>
                  </a:ln>
                </pic:spPr>
              </pic:pic>
            </a:graphicData>
          </a:graphic>
        </wp:anchor>
      </w:drawing>
    </w:r>
    <w:r>
      <w:tab/>
    </w:r>
    <w:r>
      <w:tab/>
    </w:r>
    <w:r w:rsidRPr="00E262A3">
      <w:rPr>
        <w:b/>
        <w:sz w:val="18"/>
        <w:szCs w:val="18"/>
      </w:rPr>
      <w:t>ΣΥΝΔΙΟΡΓΑΝΩΣΗ</w:t>
    </w:r>
  </w:p>
  <w:p w:rsidR="006A55A3" w:rsidRDefault="00B501FC" w:rsidP="00CD51F6">
    <w:pPr>
      <w:pStyle w:val="Header"/>
      <w:ind w:left="-567"/>
    </w:pPr>
    <w:r w:rsidRPr="003A696E">
      <w:rPr>
        <w:noProof/>
        <w:lang w:eastAsia="el-GR"/>
      </w:rPr>
      <w:drawing>
        <wp:anchor distT="0" distB="0" distL="114300" distR="114300" simplePos="0" relativeHeight="251656704" behindDoc="0" locked="0" layoutInCell="1" allowOverlap="1" wp14:anchorId="025B5DC2" wp14:editId="06287DDF">
          <wp:simplePos x="0" y="0"/>
          <wp:positionH relativeFrom="margin">
            <wp:posOffset>4581525</wp:posOffset>
          </wp:positionH>
          <wp:positionV relativeFrom="paragraph">
            <wp:posOffset>128905</wp:posOffset>
          </wp:positionV>
          <wp:extent cx="381000" cy="704850"/>
          <wp:effectExtent l="0" t="0" r="0" b="0"/>
          <wp:wrapNone/>
          <wp:docPr id="6" name="Picture 6" descr="\\NESTORAS\Mentoring\OPPORTUNITIES\ΙΔΙΩΤΙΚΟΣ\10 ΚΟΙΝΩΝΙΚΗ ΕΠΙΧΕΙΡΗΜΑΤΙΚΟΤΗΤΑ\2ο Συνέδριο Κοιν. Επιχ\___Λογότυπα\ΕΚΤ\Logo_μικρά\LogoEK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STORAS\Mentoring\OPPORTUNITIES\ΙΔΙΩΤΙΚΟΣ\10 ΚΟΙΝΩΝΙΚΗ ΕΠΙΧΕΙΡΗΜΑΤΙΚΟΤΗΤΑ\2ο Συνέδριο Κοιν. Επιχ\___Λογότυπα\ΕΚΤ\Logo_μικρά\LogoEKT_rgb.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81000" cy="704850"/>
                  </a:xfrm>
                  <a:prstGeom prst="rect">
                    <a:avLst/>
                  </a:prstGeom>
                  <a:noFill/>
                  <a:ln>
                    <a:noFill/>
                  </a:ln>
                </pic:spPr>
              </pic:pic>
            </a:graphicData>
          </a:graphic>
          <wp14:sizeRelH relativeFrom="margin">
            <wp14:pctWidth>0</wp14:pctWidth>
          </wp14:sizeRelH>
        </wp:anchor>
      </w:drawing>
    </w:r>
    <w:r w:rsidR="006A55A3" w:rsidRPr="00CD51F6">
      <w:rPr>
        <w:noProof/>
        <w:lang w:eastAsia="el-GR"/>
      </w:rPr>
      <w:drawing>
        <wp:anchor distT="0" distB="0" distL="114300" distR="114300" simplePos="0" relativeHeight="251657728" behindDoc="0" locked="0" layoutInCell="1" allowOverlap="1" wp14:anchorId="655B422B" wp14:editId="790650EC">
          <wp:simplePos x="0" y="0"/>
          <wp:positionH relativeFrom="column">
            <wp:posOffset>5067300</wp:posOffset>
          </wp:positionH>
          <wp:positionV relativeFrom="paragraph">
            <wp:posOffset>141605</wp:posOffset>
          </wp:positionV>
          <wp:extent cx="942975" cy="666983"/>
          <wp:effectExtent l="0" t="0" r="0" b="0"/>
          <wp:wrapNone/>
          <wp:docPr id="12" name="Picture 12" descr="\\NESTORAS\Mentoring\OPPORTUNITIES\ΙΔΙΩΤΙΚΟΣ\10 ΚΟΙΝΩΝΙΚΗ ΕΠΙΧΕΙΡΗΜΑΤΙΚΟΤΗΤΑ\2ο Συνέδριο Κοιν. Επιχ\___Λογότυπα\ΕΚΤ\Logo_μικρά\Logo-NE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STORAS\Mentoring\OPPORTUNITIES\ΙΔΙΩΤΙΚΟΣ\10 ΚΟΙΝΩΝΙΚΗ ΕΠΙΧΕΙΡΗΜΑΤΙΚΟΤΗΤΑ\2ο Συνέδριο Κοιν. Επιχ\___Λογότυπα\ΕΚΤ\Logo_μικρά\Logo-NET-EL.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42975" cy="666983"/>
                  </a:xfrm>
                  <a:prstGeom prst="rect">
                    <a:avLst/>
                  </a:prstGeom>
                  <a:noFill/>
                  <a:ln>
                    <a:noFill/>
                  </a:ln>
                </pic:spPr>
              </pic:pic>
            </a:graphicData>
          </a:graphic>
        </wp:anchor>
      </w:drawing>
    </w:r>
    <w:r w:rsidR="006A55A3" w:rsidRPr="003A696E">
      <w:rPr>
        <w:noProof/>
        <w:lang w:eastAsia="el-GR"/>
      </w:rPr>
      <w:drawing>
        <wp:anchor distT="0" distB="0" distL="114300" distR="114300" simplePos="0" relativeHeight="251653632" behindDoc="0" locked="0" layoutInCell="1" allowOverlap="1">
          <wp:simplePos x="0" y="0"/>
          <wp:positionH relativeFrom="column">
            <wp:posOffset>3743325</wp:posOffset>
          </wp:positionH>
          <wp:positionV relativeFrom="paragraph">
            <wp:posOffset>141605</wp:posOffset>
          </wp:positionV>
          <wp:extent cx="762760" cy="247650"/>
          <wp:effectExtent l="0" t="0" r="0" b="0"/>
          <wp:wrapNone/>
          <wp:docPr id="34" name="Picture 34" descr="\\NESTORAS\Mentoring\OPPORTUNITIES\ΙΔΙΩΤΙΚΟΣ\10 ΚΟΙΝΩΝΙΚΗ ΕΠΙΧΕΙΡΗΜΑΤΙΚΟΤΗΤΑ\2ο Συνέδριο Κοιν. Επιχ\___Λογότυπα\Βρετανικό Συμβούλιο\LOGO_μικρό\bc_pm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STORAS\Mentoring\OPPORTUNITIES\ΙΔΙΩΤΙΚΟΣ\10 ΚΟΙΝΩΝΙΚΗ ΕΠΙΧΕΙΡΗΜΑΤΙΚΟΤΗΤΑ\2ο Συνέδριο Κοιν. Επιχ\___Λογότυπα\Βρετανικό Συμβούλιο\LOGO_μικρό\bc_pms.bmp"/>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62760" cy="247650"/>
                  </a:xfrm>
                  <a:prstGeom prst="rect">
                    <a:avLst/>
                  </a:prstGeom>
                  <a:noFill/>
                  <a:ln>
                    <a:noFill/>
                  </a:ln>
                </pic:spPr>
              </pic:pic>
            </a:graphicData>
          </a:graphic>
        </wp:anchor>
      </w:drawing>
    </w:r>
    <w:r w:rsidR="006A55A3">
      <w:t xml:space="preserve">                                                                     </w:t>
    </w:r>
  </w:p>
  <w:p w:rsidR="006A55A3" w:rsidRDefault="006A55A3" w:rsidP="00CD51F6">
    <w:pPr>
      <w:pStyle w:val="Header"/>
      <w:ind w:left="-567"/>
    </w:pPr>
    <w:r w:rsidRPr="003A696E">
      <w:rPr>
        <w:noProof/>
        <w:lang w:eastAsia="el-GR"/>
      </w:rPr>
      <w:drawing>
        <wp:anchor distT="0" distB="0" distL="114300" distR="114300" simplePos="0" relativeHeight="251654656" behindDoc="0" locked="0" layoutInCell="1" allowOverlap="1">
          <wp:simplePos x="0" y="0"/>
          <wp:positionH relativeFrom="column">
            <wp:posOffset>3581400</wp:posOffset>
          </wp:positionH>
          <wp:positionV relativeFrom="paragraph">
            <wp:posOffset>285750</wp:posOffset>
          </wp:positionV>
          <wp:extent cx="911612" cy="342900"/>
          <wp:effectExtent l="0" t="0" r="3175" b="0"/>
          <wp:wrapNone/>
          <wp:docPr id="35" name="Picture 35" descr="\\NESTORAS\Mentoring\OPPORTUNITIES\ΙΔΙΩΤΙΚΟΣ\10 ΚΟΙΝΩΝΙΚΗ ΕΠΙΧΕΙΡΗΜΑΤΙΚΟΤΗΤΑ\2ο Συνέδριο Κοιν. Επιχ\___Λογότυπα\ΑΣ ΠΡΟΣΒΑΣΙΣ\as-prosva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STORAS\Mentoring\OPPORTUNITIES\ΙΔΙΩΤΙΚΟΣ\10 ΚΟΙΝΩΝΙΚΗ ΕΠΙΧΕΙΡΗΜΑΤΙΚΟΤΗΤΑ\2ο Συνέδριο Κοιν. Επιχ\___Λογότυπα\ΑΣ ΠΡΟΣΒΑΣΙΣ\as-prosvasi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11612" cy="342900"/>
                  </a:xfrm>
                  <a:prstGeom prst="rect">
                    <a:avLst/>
                  </a:prstGeom>
                  <a:noFill/>
                  <a:ln>
                    <a:noFill/>
                  </a:ln>
                </pic:spPr>
              </pic:pic>
            </a:graphicData>
          </a:graphic>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C764CE"/>
    <w:multiLevelType w:val="hybridMultilevel"/>
    <w:tmpl w:val="168423F2"/>
    <w:lvl w:ilvl="0" w:tplc="BF6C48D4">
      <w:start w:val="1"/>
      <w:numFmt w:val="lowerRoman"/>
      <w:lvlText w:val="%1"/>
      <w:lvlJc w:val="left"/>
      <w:pPr>
        <w:tabs>
          <w:tab w:val="num" w:pos="1572"/>
        </w:tabs>
        <w:ind w:left="1572" w:hanging="72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
    <w:nsid w:val="31705C85"/>
    <w:multiLevelType w:val="hybridMultilevel"/>
    <w:tmpl w:val="668EC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B62"/>
    <w:rsid w:val="00015317"/>
    <w:rsid w:val="0002714D"/>
    <w:rsid w:val="00082064"/>
    <w:rsid w:val="0009725B"/>
    <w:rsid w:val="0010505D"/>
    <w:rsid w:val="0012466B"/>
    <w:rsid w:val="00171855"/>
    <w:rsid w:val="00173EFC"/>
    <w:rsid w:val="001E6451"/>
    <w:rsid w:val="002A6A0F"/>
    <w:rsid w:val="002E7E76"/>
    <w:rsid w:val="00312A7B"/>
    <w:rsid w:val="003134E9"/>
    <w:rsid w:val="003A696E"/>
    <w:rsid w:val="003C0145"/>
    <w:rsid w:val="003C0DE1"/>
    <w:rsid w:val="00455ABB"/>
    <w:rsid w:val="004941F2"/>
    <w:rsid w:val="004F3369"/>
    <w:rsid w:val="005249E0"/>
    <w:rsid w:val="005258B2"/>
    <w:rsid w:val="00592EA9"/>
    <w:rsid w:val="005A0B62"/>
    <w:rsid w:val="005C5149"/>
    <w:rsid w:val="005D258D"/>
    <w:rsid w:val="005D3999"/>
    <w:rsid w:val="005F7B4A"/>
    <w:rsid w:val="00600C79"/>
    <w:rsid w:val="00601F88"/>
    <w:rsid w:val="00632A2E"/>
    <w:rsid w:val="006336AD"/>
    <w:rsid w:val="00650C5F"/>
    <w:rsid w:val="00672CDC"/>
    <w:rsid w:val="0068085E"/>
    <w:rsid w:val="00684C32"/>
    <w:rsid w:val="006A55A3"/>
    <w:rsid w:val="006C368C"/>
    <w:rsid w:val="006D45D5"/>
    <w:rsid w:val="00705373"/>
    <w:rsid w:val="00717BAF"/>
    <w:rsid w:val="007260BF"/>
    <w:rsid w:val="00735ECA"/>
    <w:rsid w:val="00774CDB"/>
    <w:rsid w:val="00797CFC"/>
    <w:rsid w:val="007B07B9"/>
    <w:rsid w:val="007C226E"/>
    <w:rsid w:val="007D0CA8"/>
    <w:rsid w:val="007D5AB0"/>
    <w:rsid w:val="007F3032"/>
    <w:rsid w:val="008026CC"/>
    <w:rsid w:val="00851632"/>
    <w:rsid w:val="00883739"/>
    <w:rsid w:val="008E0B48"/>
    <w:rsid w:val="00982393"/>
    <w:rsid w:val="009A716C"/>
    <w:rsid w:val="009E5D52"/>
    <w:rsid w:val="00AA0F63"/>
    <w:rsid w:val="00AA47BB"/>
    <w:rsid w:val="00AB34DF"/>
    <w:rsid w:val="00B21E1B"/>
    <w:rsid w:val="00B438D7"/>
    <w:rsid w:val="00B456C1"/>
    <w:rsid w:val="00B501FC"/>
    <w:rsid w:val="00C96D2E"/>
    <w:rsid w:val="00CD3E5C"/>
    <w:rsid w:val="00CD51F6"/>
    <w:rsid w:val="00CF509B"/>
    <w:rsid w:val="00D26DE4"/>
    <w:rsid w:val="00D55760"/>
    <w:rsid w:val="00DB71E0"/>
    <w:rsid w:val="00DD0A0B"/>
    <w:rsid w:val="00E04733"/>
    <w:rsid w:val="00E23631"/>
    <w:rsid w:val="00E262A3"/>
    <w:rsid w:val="00E32E77"/>
    <w:rsid w:val="00E62048"/>
    <w:rsid w:val="00E8051C"/>
    <w:rsid w:val="00E96261"/>
    <w:rsid w:val="00EB0D05"/>
    <w:rsid w:val="00F812E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0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1F6"/>
    <w:pPr>
      <w:tabs>
        <w:tab w:val="center" w:pos="4153"/>
        <w:tab w:val="right" w:pos="8306"/>
      </w:tabs>
      <w:spacing w:after="0" w:line="240" w:lineRule="auto"/>
    </w:pPr>
  </w:style>
  <w:style w:type="character" w:customStyle="1" w:styleId="HeaderChar">
    <w:name w:val="Header Char"/>
    <w:basedOn w:val="DefaultParagraphFont"/>
    <w:link w:val="Header"/>
    <w:uiPriority w:val="99"/>
    <w:rsid w:val="00CD51F6"/>
  </w:style>
  <w:style w:type="paragraph" w:styleId="Footer">
    <w:name w:val="footer"/>
    <w:basedOn w:val="Normal"/>
    <w:link w:val="FooterChar"/>
    <w:uiPriority w:val="99"/>
    <w:unhideWhenUsed/>
    <w:rsid w:val="00CD51F6"/>
    <w:pPr>
      <w:tabs>
        <w:tab w:val="center" w:pos="4153"/>
        <w:tab w:val="right" w:pos="8306"/>
      </w:tabs>
      <w:spacing w:after="0" w:line="240" w:lineRule="auto"/>
    </w:pPr>
  </w:style>
  <w:style w:type="character" w:customStyle="1" w:styleId="FooterChar">
    <w:name w:val="Footer Char"/>
    <w:basedOn w:val="DefaultParagraphFont"/>
    <w:link w:val="Footer"/>
    <w:uiPriority w:val="99"/>
    <w:rsid w:val="00CD51F6"/>
  </w:style>
  <w:style w:type="paragraph" w:styleId="BalloonText">
    <w:name w:val="Balloon Text"/>
    <w:basedOn w:val="Normal"/>
    <w:link w:val="BalloonTextChar"/>
    <w:uiPriority w:val="99"/>
    <w:semiHidden/>
    <w:unhideWhenUsed/>
    <w:rsid w:val="00CD3E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E5C"/>
    <w:rPr>
      <w:rFonts w:ascii="Tahoma" w:hAnsi="Tahoma" w:cs="Tahoma"/>
      <w:sz w:val="16"/>
      <w:szCs w:val="16"/>
    </w:rPr>
  </w:style>
  <w:style w:type="table" w:styleId="TableGrid">
    <w:name w:val="Table Grid"/>
    <w:basedOn w:val="TableNormal"/>
    <w:uiPriority w:val="39"/>
    <w:rsid w:val="00CD3E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semiHidden/>
    <w:rsid w:val="00DD0A0B"/>
    <w:rPr>
      <w:rFonts w:ascii="Times New Roman" w:hAnsi="Times New Roman" w:cs="Times New Roman"/>
      <w:color w:val="0000FF"/>
      <w:u w:val="single"/>
    </w:rPr>
  </w:style>
  <w:style w:type="character" w:styleId="FollowedHyperlink">
    <w:name w:val="FollowedHyperlink"/>
    <w:basedOn w:val="DefaultParagraphFont"/>
    <w:uiPriority w:val="99"/>
    <w:semiHidden/>
    <w:unhideWhenUsed/>
    <w:rsid w:val="006336AD"/>
    <w:rPr>
      <w:color w:val="954F72" w:themeColor="followedHyperlink"/>
      <w:u w:val="single"/>
    </w:rPr>
  </w:style>
  <w:style w:type="character" w:styleId="CommentReference">
    <w:name w:val="annotation reference"/>
    <w:basedOn w:val="DefaultParagraphFont"/>
    <w:uiPriority w:val="99"/>
    <w:semiHidden/>
    <w:unhideWhenUsed/>
    <w:rsid w:val="00E32E77"/>
    <w:rPr>
      <w:sz w:val="16"/>
      <w:szCs w:val="16"/>
    </w:rPr>
  </w:style>
  <w:style w:type="paragraph" w:styleId="CommentText">
    <w:name w:val="annotation text"/>
    <w:basedOn w:val="Normal"/>
    <w:link w:val="CommentTextChar"/>
    <w:uiPriority w:val="99"/>
    <w:semiHidden/>
    <w:unhideWhenUsed/>
    <w:rsid w:val="00E32E77"/>
    <w:pPr>
      <w:spacing w:line="240" w:lineRule="auto"/>
    </w:pPr>
    <w:rPr>
      <w:sz w:val="20"/>
      <w:szCs w:val="20"/>
    </w:rPr>
  </w:style>
  <w:style w:type="character" w:customStyle="1" w:styleId="CommentTextChar">
    <w:name w:val="Comment Text Char"/>
    <w:basedOn w:val="DefaultParagraphFont"/>
    <w:link w:val="CommentText"/>
    <w:uiPriority w:val="99"/>
    <w:semiHidden/>
    <w:rsid w:val="00E32E77"/>
    <w:rPr>
      <w:sz w:val="20"/>
      <w:szCs w:val="20"/>
    </w:rPr>
  </w:style>
  <w:style w:type="paragraph" w:styleId="CommentSubject">
    <w:name w:val="annotation subject"/>
    <w:basedOn w:val="CommentText"/>
    <w:next w:val="CommentText"/>
    <w:link w:val="CommentSubjectChar"/>
    <w:uiPriority w:val="99"/>
    <w:semiHidden/>
    <w:unhideWhenUsed/>
    <w:rsid w:val="00E32E77"/>
    <w:rPr>
      <w:b/>
      <w:bCs/>
    </w:rPr>
  </w:style>
  <w:style w:type="character" w:customStyle="1" w:styleId="CommentSubjectChar">
    <w:name w:val="Comment Subject Char"/>
    <w:basedOn w:val="CommentTextChar"/>
    <w:link w:val="CommentSubject"/>
    <w:uiPriority w:val="99"/>
    <w:semiHidden/>
    <w:rsid w:val="00E32E77"/>
    <w:rPr>
      <w:b/>
      <w:bCs/>
      <w:sz w:val="20"/>
      <w:szCs w:val="20"/>
    </w:rPr>
  </w:style>
  <w:style w:type="paragraph" w:styleId="Revision">
    <w:name w:val="Revision"/>
    <w:hidden/>
    <w:uiPriority w:val="99"/>
    <w:semiHidden/>
    <w:rsid w:val="0002714D"/>
    <w:pPr>
      <w:spacing w:after="0" w:line="240" w:lineRule="auto"/>
    </w:pPr>
  </w:style>
  <w:style w:type="paragraph" w:styleId="ListParagraph">
    <w:name w:val="List Paragraph"/>
    <w:basedOn w:val="Normal"/>
    <w:uiPriority w:val="34"/>
    <w:qFormat/>
    <w:rsid w:val="0002714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0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1F6"/>
    <w:pPr>
      <w:tabs>
        <w:tab w:val="center" w:pos="4153"/>
        <w:tab w:val="right" w:pos="8306"/>
      </w:tabs>
      <w:spacing w:after="0" w:line="240" w:lineRule="auto"/>
    </w:pPr>
  </w:style>
  <w:style w:type="character" w:customStyle="1" w:styleId="HeaderChar">
    <w:name w:val="Header Char"/>
    <w:basedOn w:val="DefaultParagraphFont"/>
    <w:link w:val="Header"/>
    <w:uiPriority w:val="99"/>
    <w:rsid w:val="00CD51F6"/>
  </w:style>
  <w:style w:type="paragraph" w:styleId="Footer">
    <w:name w:val="footer"/>
    <w:basedOn w:val="Normal"/>
    <w:link w:val="FooterChar"/>
    <w:uiPriority w:val="99"/>
    <w:unhideWhenUsed/>
    <w:rsid w:val="00CD51F6"/>
    <w:pPr>
      <w:tabs>
        <w:tab w:val="center" w:pos="4153"/>
        <w:tab w:val="right" w:pos="8306"/>
      </w:tabs>
      <w:spacing w:after="0" w:line="240" w:lineRule="auto"/>
    </w:pPr>
  </w:style>
  <w:style w:type="character" w:customStyle="1" w:styleId="FooterChar">
    <w:name w:val="Footer Char"/>
    <w:basedOn w:val="DefaultParagraphFont"/>
    <w:link w:val="Footer"/>
    <w:uiPriority w:val="99"/>
    <w:rsid w:val="00CD51F6"/>
  </w:style>
  <w:style w:type="paragraph" w:styleId="BalloonText">
    <w:name w:val="Balloon Text"/>
    <w:basedOn w:val="Normal"/>
    <w:link w:val="BalloonTextChar"/>
    <w:uiPriority w:val="99"/>
    <w:semiHidden/>
    <w:unhideWhenUsed/>
    <w:rsid w:val="00CD3E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E5C"/>
    <w:rPr>
      <w:rFonts w:ascii="Tahoma" w:hAnsi="Tahoma" w:cs="Tahoma"/>
      <w:sz w:val="16"/>
      <w:szCs w:val="16"/>
    </w:rPr>
  </w:style>
  <w:style w:type="table" w:styleId="TableGrid">
    <w:name w:val="Table Grid"/>
    <w:basedOn w:val="TableNormal"/>
    <w:uiPriority w:val="39"/>
    <w:rsid w:val="00CD3E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semiHidden/>
    <w:rsid w:val="00DD0A0B"/>
    <w:rPr>
      <w:rFonts w:ascii="Times New Roman" w:hAnsi="Times New Roman" w:cs="Times New Roman"/>
      <w:color w:val="0000FF"/>
      <w:u w:val="single"/>
    </w:rPr>
  </w:style>
  <w:style w:type="character" w:styleId="FollowedHyperlink">
    <w:name w:val="FollowedHyperlink"/>
    <w:basedOn w:val="DefaultParagraphFont"/>
    <w:uiPriority w:val="99"/>
    <w:semiHidden/>
    <w:unhideWhenUsed/>
    <w:rsid w:val="006336AD"/>
    <w:rPr>
      <w:color w:val="954F72" w:themeColor="followedHyperlink"/>
      <w:u w:val="single"/>
    </w:rPr>
  </w:style>
  <w:style w:type="character" w:styleId="CommentReference">
    <w:name w:val="annotation reference"/>
    <w:basedOn w:val="DefaultParagraphFont"/>
    <w:uiPriority w:val="99"/>
    <w:semiHidden/>
    <w:unhideWhenUsed/>
    <w:rsid w:val="00E32E77"/>
    <w:rPr>
      <w:sz w:val="16"/>
      <w:szCs w:val="16"/>
    </w:rPr>
  </w:style>
  <w:style w:type="paragraph" w:styleId="CommentText">
    <w:name w:val="annotation text"/>
    <w:basedOn w:val="Normal"/>
    <w:link w:val="CommentTextChar"/>
    <w:uiPriority w:val="99"/>
    <w:semiHidden/>
    <w:unhideWhenUsed/>
    <w:rsid w:val="00E32E77"/>
    <w:pPr>
      <w:spacing w:line="240" w:lineRule="auto"/>
    </w:pPr>
    <w:rPr>
      <w:sz w:val="20"/>
      <w:szCs w:val="20"/>
    </w:rPr>
  </w:style>
  <w:style w:type="character" w:customStyle="1" w:styleId="CommentTextChar">
    <w:name w:val="Comment Text Char"/>
    <w:basedOn w:val="DefaultParagraphFont"/>
    <w:link w:val="CommentText"/>
    <w:uiPriority w:val="99"/>
    <w:semiHidden/>
    <w:rsid w:val="00E32E77"/>
    <w:rPr>
      <w:sz w:val="20"/>
      <w:szCs w:val="20"/>
    </w:rPr>
  </w:style>
  <w:style w:type="paragraph" w:styleId="CommentSubject">
    <w:name w:val="annotation subject"/>
    <w:basedOn w:val="CommentText"/>
    <w:next w:val="CommentText"/>
    <w:link w:val="CommentSubjectChar"/>
    <w:uiPriority w:val="99"/>
    <w:semiHidden/>
    <w:unhideWhenUsed/>
    <w:rsid w:val="00E32E77"/>
    <w:rPr>
      <w:b/>
      <w:bCs/>
    </w:rPr>
  </w:style>
  <w:style w:type="character" w:customStyle="1" w:styleId="CommentSubjectChar">
    <w:name w:val="Comment Subject Char"/>
    <w:basedOn w:val="CommentTextChar"/>
    <w:link w:val="CommentSubject"/>
    <w:uiPriority w:val="99"/>
    <w:semiHidden/>
    <w:rsid w:val="00E32E77"/>
    <w:rPr>
      <w:b/>
      <w:bCs/>
      <w:sz w:val="20"/>
      <w:szCs w:val="20"/>
    </w:rPr>
  </w:style>
  <w:style w:type="paragraph" w:styleId="Revision">
    <w:name w:val="Revision"/>
    <w:hidden/>
    <w:uiPriority w:val="99"/>
    <w:semiHidden/>
    <w:rsid w:val="0002714D"/>
    <w:pPr>
      <w:spacing w:after="0" w:line="240" w:lineRule="auto"/>
    </w:pPr>
  </w:style>
  <w:style w:type="paragraph" w:styleId="ListParagraph">
    <w:name w:val="List Paragraph"/>
    <w:basedOn w:val="Normal"/>
    <w:uiPriority w:val="34"/>
    <w:qFormat/>
    <w:rsid w:val="000271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649942">
      <w:bodyDiv w:val="1"/>
      <w:marLeft w:val="0"/>
      <w:marRight w:val="0"/>
      <w:marTop w:val="0"/>
      <w:marBottom w:val="0"/>
      <w:divBdr>
        <w:top w:val="none" w:sz="0" w:space="0" w:color="auto"/>
        <w:left w:val="none" w:sz="0" w:space="0" w:color="auto"/>
        <w:bottom w:val="none" w:sz="0" w:space="0" w:color="auto"/>
        <w:right w:val="none" w:sz="0" w:space="0" w:color="auto"/>
      </w:divBdr>
    </w:div>
    <w:div w:id="143767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nterprise-hellas.g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ekt.g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ocial-business-awards.gr" TargetMode="External"/><Relationship Id="rId5" Type="http://schemas.openxmlformats.org/officeDocument/2006/relationships/settings" Target="settings.xml"/><Relationship Id="rId15" Type="http://schemas.openxmlformats.org/officeDocument/2006/relationships/hyperlink" Target="mailto:moustaka@run.gr" TargetMode="External"/><Relationship Id="rId10" Type="http://schemas.openxmlformats.org/officeDocument/2006/relationships/hyperlink" Target="http://www.social-business-awards.gr"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ritishcouncil.g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7" Type="http://schemas.openxmlformats.org/officeDocument/2006/relationships/image" Target="media/image13.png"/><Relationship Id="rId2" Type="http://schemas.openxmlformats.org/officeDocument/2006/relationships/image" Target="media/image8.jpeg"/><Relationship Id="rId1" Type="http://schemas.openxmlformats.org/officeDocument/2006/relationships/image" Target="media/image7.png"/><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2F4A4-5B6E-419C-AE11-D6D603337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1404</Words>
  <Characters>7584</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Arvaniti</dc:creator>
  <cp:lastModifiedBy>Αρετή-Πωλίνα  Μεράκου</cp:lastModifiedBy>
  <cp:revision>2</cp:revision>
  <dcterms:created xsi:type="dcterms:W3CDTF">2014-05-30T07:35:00Z</dcterms:created>
  <dcterms:modified xsi:type="dcterms:W3CDTF">2014-05-30T07:35:00Z</dcterms:modified>
</cp:coreProperties>
</file>